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F72E0" w14:textId="77777777" w:rsidR="007D0534" w:rsidRDefault="007D0534" w:rsidP="007D0534">
      <w:pPr>
        <w:pStyle w:val="Title"/>
        <w:rPr>
          <w:b/>
          <w:bCs/>
          <w:sz w:val="28"/>
          <w:u w:val="single"/>
        </w:rPr>
      </w:pPr>
      <w:r>
        <w:rPr>
          <w:b/>
          <w:bCs/>
          <w:sz w:val="28"/>
          <w:u w:val="single"/>
        </w:rPr>
        <w:t>LOAN   RATES</w:t>
      </w:r>
    </w:p>
    <w:p w14:paraId="5EA6D30A" w14:textId="77777777" w:rsidR="007D0534" w:rsidRPr="00672CD2" w:rsidRDefault="007D0534" w:rsidP="007D0534">
      <w:pPr>
        <w:pStyle w:val="Title"/>
        <w:rPr>
          <w:bCs/>
          <w:sz w:val="28"/>
        </w:rPr>
      </w:pPr>
      <w:r>
        <w:rPr>
          <w:b/>
          <w:bCs/>
          <w:sz w:val="28"/>
        </w:rPr>
        <w:t>*=lowest rate</w:t>
      </w:r>
    </w:p>
    <w:p w14:paraId="0DCB8FD0" w14:textId="77777777" w:rsidR="00C02EF4" w:rsidRDefault="00C02EF4" w:rsidP="007D0534">
      <w:pPr>
        <w:pStyle w:val="Subtitle"/>
        <w:rPr>
          <w:u w:val="single"/>
        </w:rPr>
      </w:pPr>
    </w:p>
    <w:p w14:paraId="40FB1467" w14:textId="5599F151" w:rsidR="007D0534" w:rsidRPr="008F1E37" w:rsidRDefault="007D0534" w:rsidP="007D0534">
      <w:pPr>
        <w:pStyle w:val="Subtitle"/>
        <w:rPr>
          <w:u w:val="single"/>
        </w:rPr>
      </w:pPr>
      <w:r w:rsidRPr="008F1E37">
        <w:rPr>
          <w:u w:val="single"/>
        </w:rPr>
        <w:t>NEW</w:t>
      </w:r>
      <w:r>
        <w:rPr>
          <w:u w:val="single"/>
        </w:rPr>
        <w:t>(ER)</w:t>
      </w:r>
      <w:r w:rsidRPr="008F1E37">
        <w:rPr>
          <w:u w:val="single"/>
        </w:rPr>
        <w:t xml:space="preserve"> VEHICLES</w:t>
      </w:r>
    </w:p>
    <w:p w14:paraId="7B4A913A" w14:textId="45FD4075" w:rsidR="007D0534" w:rsidRDefault="007D0534" w:rsidP="007D0534">
      <w:pPr>
        <w:pStyle w:val="Subtitle"/>
      </w:pPr>
      <w:r>
        <w:t>(201</w:t>
      </w:r>
      <w:r w:rsidR="00D0648E">
        <w:t>8</w:t>
      </w:r>
      <w:r>
        <w:t>-201</w:t>
      </w:r>
      <w:r w:rsidR="00D0648E">
        <w:t>6</w:t>
      </w:r>
      <w:r>
        <w:t>)</w:t>
      </w:r>
    </w:p>
    <w:p w14:paraId="76B247CB" w14:textId="3EFAB283" w:rsidR="007D0534" w:rsidRPr="009876F9" w:rsidRDefault="007D0534" w:rsidP="007D0534">
      <w:pPr>
        <w:pStyle w:val="Subtitle"/>
        <w:rPr>
          <w:sz w:val="16"/>
          <w:szCs w:val="16"/>
        </w:rPr>
      </w:pPr>
      <w:r w:rsidRPr="009876F9">
        <w:rPr>
          <w:sz w:val="16"/>
          <w:szCs w:val="16"/>
        </w:rPr>
        <w:t>Used vehicle</w:t>
      </w:r>
      <w:r>
        <w:rPr>
          <w:sz w:val="16"/>
          <w:szCs w:val="16"/>
        </w:rPr>
        <w:t>s</w:t>
      </w:r>
      <w:r w:rsidRPr="009876F9">
        <w:rPr>
          <w:sz w:val="16"/>
          <w:szCs w:val="16"/>
        </w:rPr>
        <w:t xml:space="preserve"> not to exceed 10,000 miles per </w:t>
      </w:r>
      <w:r>
        <w:rPr>
          <w:sz w:val="16"/>
          <w:szCs w:val="16"/>
        </w:rPr>
        <w:t>year</w:t>
      </w:r>
      <w:r w:rsidRPr="009876F9">
        <w:rPr>
          <w:sz w:val="16"/>
          <w:szCs w:val="16"/>
        </w:rPr>
        <w:t xml:space="preserve"> </w:t>
      </w:r>
      <w:r w:rsidR="00D0648E">
        <w:rPr>
          <w:sz w:val="16"/>
          <w:szCs w:val="16"/>
        </w:rPr>
        <w:t xml:space="preserve">to qualify </w:t>
      </w:r>
      <w:r w:rsidRPr="009876F9">
        <w:rPr>
          <w:sz w:val="16"/>
          <w:szCs w:val="16"/>
        </w:rPr>
        <w:t>for</w:t>
      </w:r>
      <w:r w:rsidR="00D0648E">
        <w:rPr>
          <w:sz w:val="16"/>
          <w:szCs w:val="16"/>
        </w:rPr>
        <w:t xml:space="preserve"> “</w:t>
      </w:r>
      <w:r w:rsidRPr="009876F9">
        <w:rPr>
          <w:sz w:val="16"/>
          <w:szCs w:val="16"/>
        </w:rPr>
        <w:t>new</w:t>
      </w:r>
      <w:r w:rsidR="00D0648E">
        <w:rPr>
          <w:sz w:val="16"/>
          <w:szCs w:val="16"/>
        </w:rPr>
        <w:t xml:space="preserve">” </w:t>
      </w:r>
      <w:r w:rsidRPr="009876F9">
        <w:rPr>
          <w:sz w:val="16"/>
          <w:szCs w:val="16"/>
        </w:rPr>
        <w:t>rate</w:t>
      </w:r>
    </w:p>
    <w:p w14:paraId="30791BFA" w14:textId="77777777" w:rsidR="007D0534" w:rsidRDefault="007D0534" w:rsidP="007D0534">
      <w:pPr>
        <w:rPr>
          <w:b/>
          <w:bCs/>
        </w:rPr>
      </w:pPr>
      <w:r>
        <w:rPr>
          <w:b/>
          <w:bCs/>
        </w:rPr>
        <w:t xml:space="preserve">            0-48 mo.    *2.</w:t>
      </w:r>
      <w:r w:rsidR="00074AD2">
        <w:rPr>
          <w:b/>
          <w:bCs/>
        </w:rPr>
        <w:t>00</w:t>
      </w:r>
      <w:r>
        <w:rPr>
          <w:b/>
          <w:bCs/>
        </w:rPr>
        <w:t>%</w:t>
      </w:r>
    </w:p>
    <w:p w14:paraId="31330895" w14:textId="77777777" w:rsidR="007D0534" w:rsidRDefault="007D0534" w:rsidP="007D0534">
      <w:pPr>
        <w:rPr>
          <w:b/>
          <w:bCs/>
        </w:rPr>
      </w:pPr>
      <w:r>
        <w:rPr>
          <w:b/>
          <w:bCs/>
        </w:rPr>
        <w:t xml:space="preserve">                60 mo.    *</w:t>
      </w:r>
      <w:r w:rsidR="00074AD2">
        <w:rPr>
          <w:b/>
          <w:bCs/>
        </w:rPr>
        <w:t>2.50</w:t>
      </w:r>
      <w:r>
        <w:rPr>
          <w:b/>
          <w:bCs/>
        </w:rPr>
        <w:t>%</w:t>
      </w:r>
    </w:p>
    <w:p w14:paraId="0DDD0FE7" w14:textId="77777777" w:rsidR="007D0534" w:rsidRDefault="007D0534" w:rsidP="007D0534">
      <w:pPr>
        <w:rPr>
          <w:b/>
          <w:bCs/>
        </w:rPr>
      </w:pPr>
      <w:r>
        <w:rPr>
          <w:b/>
          <w:bCs/>
        </w:rPr>
        <w:t xml:space="preserve">                72 mo.    *3.</w:t>
      </w:r>
      <w:r w:rsidR="00074AD2">
        <w:rPr>
          <w:b/>
          <w:bCs/>
        </w:rPr>
        <w:t>00</w:t>
      </w:r>
      <w:r>
        <w:rPr>
          <w:b/>
          <w:bCs/>
        </w:rPr>
        <w:t>%</w:t>
      </w:r>
    </w:p>
    <w:p w14:paraId="74B7C73D" w14:textId="77777777" w:rsidR="007D0534" w:rsidRPr="008F1E37" w:rsidRDefault="007D0534" w:rsidP="007D0534">
      <w:pPr>
        <w:pStyle w:val="Heading9"/>
        <w:rPr>
          <w:u w:val="single"/>
        </w:rPr>
      </w:pPr>
      <w:r w:rsidRPr="008F1E37">
        <w:rPr>
          <w:u w:val="single"/>
        </w:rPr>
        <w:t>USED VEHICLES</w:t>
      </w:r>
    </w:p>
    <w:p w14:paraId="49636373" w14:textId="62481756" w:rsidR="007D0534" w:rsidRDefault="007D0534" w:rsidP="007D0534">
      <w:pPr>
        <w:jc w:val="center"/>
        <w:rPr>
          <w:b/>
          <w:bCs/>
        </w:rPr>
      </w:pPr>
      <w:r>
        <w:rPr>
          <w:b/>
          <w:bCs/>
        </w:rPr>
        <w:t>(201</w:t>
      </w:r>
      <w:r w:rsidR="00D0648E">
        <w:rPr>
          <w:b/>
          <w:bCs/>
        </w:rPr>
        <w:t>5</w:t>
      </w:r>
      <w:r>
        <w:rPr>
          <w:b/>
          <w:bCs/>
        </w:rPr>
        <w:t>-20</w:t>
      </w:r>
      <w:r w:rsidR="00D0648E">
        <w:rPr>
          <w:b/>
          <w:bCs/>
        </w:rPr>
        <w:t>12</w:t>
      </w:r>
      <w:r>
        <w:rPr>
          <w:b/>
          <w:bCs/>
        </w:rPr>
        <w:t>)</w:t>
      </w:r>
    </w:p>
    <w:p w14:paraId="04EB0906" w14:textId="77777777" w:rsidR="007D0534" w:rsidRDefault="007D0534" w:rsidP="007D0534">
      <w:pPr>
        <w:rPr>
          <w:b/>
          <w:bCs/>
        </w:rPr>
      </w:pPr>
      <w:r>
        <w:rPr>
          <w:b/>
          <w:bCs/>
        </w:rPr>
        <w:t xml:space="preserve">            0-48 mo.    *3.</w:t>
      </w:r>
      <w:r w:rsidR="00074AD2">
        <w:rPr>
          <w:b/>
          <w:bCs/>
        </w:rPr>
        <w:t>00</w:t>
      </w:r>
      <w:r>
        <w:rPr>
          <w:b/>
          <w:bCs/>
        </w:rPr>
        <w:t>%</w:t>
      </w:r>
    </w:p>
    <w:p w14:paraId="47C5E147" w14:textId="77777777" w:rsidR="007D0534" w:rsidRDefault="007D0534" w:rsidP="007D0534">
      <w:pPr>
        <w:jc w:val="center"/>
        <w:rPr>
          <w:b/>
          <w:bCs/>
        </w:rPr>
      </w:pPr>
      <w:r>
        <w:rPr>
          <w:b/>
          <w:bCs/>
        </w:rPr>
        <w:t>60 mo.       *</w:t>
      </w:r>
      <w:r w:rsidR="00074AD2">
        <w:rPr>
          <w:b/>
          <w:bCs/>
        </w:rPr>
        <w:t>3.40</w:t>
      </w:r>
      <w:r>
        <w:rPr>
          <w:b/>
          <w:bCs/>
        </w:rPr>
        <w:t>%</w:t>
      </w:r>
    </w:p>
    <w:p w14:paraId="0D60402E" w14:textId="1E8A55DF" w:rsidR="007D0534" w:rsidRDefault="007D0534" w:rsidP="007D0534">
      <w:pPr>
        <w:jc w:val="center"/>
        <w:rPr>
          <w:b/>
          <w:bCs/>
        </w:rPr>
      </w:pPr>
      <w:r>
        <w:rPr>
          <w:b/>
          <w:bCs/>
        </w:rPr>
        <w:t>(20</w:t>
      </w:r>
      <w:r w:rsidR="00D0648E">
        <w:rPr>
          <w:b/>
          <w:bCs/>
        </w:rPr>
        <w:t>11</w:t>
      </w:r>
      <w:r>
        <w:rPr>
          <w:b/>
          <w:bCs/>
        </w:rPr>
        <w:t xml:space="preserve"> and older)</w:t>
      </w:r>
    </w:p>
    <w:p w14:paraId="408AE0F4" w14:textId="77777777" w:rsidR="007D0534" w:rsidRDefault="007D0534" w:rsidP="007D0534">
      <w:pPr>
        <w:rPr>
          <w:b/>
          <w:bCs/>
        </w:rPr>
      </w:pPr>
      <w:r>
        <w:rPr>
          <w:b/>
          <w:bCs/>
        </w:rPr>
        <w:t xml:space="preserve">           0-48 mo.    *</w:t>
      </w:r>
      <w:r w:rsidR="00074AD2">
        <w:rPr>
          <w:b/>
          <w:bCs/>
        </w:rPr>
        <w:t>3.50</w:t>
      </w:r>
      <w:r>
        <w:rPr>
          <w:b/>
          <w:bCs/>
        </w:rPr>
        <w:t>%</w:t>
      </w:r>
    </w:p>
    <w:p w14:paraId="31E2EB61" w14:textId="77777777" w:rsidR="00C02EF4" w:rsidRDefault="00C02EF4" w:rsidP="007D0534">
      <w:pPr>
        <w:pStyle w:val="Heading4"/>
        <w:pBdr>
          <w:bottom w:val="none" w:sz="0" w:space="0" w:color="auto"/>
        </w:pBdr>
        <w:rPr>
          <w:u w:val="single"/>
        </w:rPr>
      </w:pPr>
    </w:p>
    <w:p w14:paraId="26721FC5" w14:textId="6129631A" w:rsidR="007D0534" w:rsidRPr="00971ECD" w:rsidRDefault="007D0534" w:rsidP="007D0534">
      <w:pPr>
        <w:pStyle w:val="Heading4"/>
        <w:pBdr>
          <w:bottom w:val="none" w:sz="0" w:space="0" w:color="auto"/>
        </w:pBdr>
        <w:rPr>
          <w:sz w:val="22"/>
          <w:szCs w:val="22"/>
          <w:u w:val="single"/>
        </w:rPr>
      </w:pPr>
      <w:r w:rsidRPr="00971ECD">
        <w:rPr>
          <w:sz w:val="22"/>
          <w:szCs w:val="22"/>
          <w:u w:val="single"/>
        </w:rPr>
        <w:t>SHARE</w:t>
      </w:r>
      <w:r w:rsidR="00971ECD" w:rsidRPr="00971ECD">
        <w:rPr>
          <w:sz w:val="22"/>
          <w:szCs w:val="22"/>
          <w:u w:val="single"/>
        </w:rPr>
        <w:t xml:space="preserve">/C.D. SHARE </w:t>
      </w:r>
      <w:r w:rsidRPr="00971ECD">
        <w:rPr>
          <w:sz w:val="22"/>
          <w:szCs w:val="22"/>
          <w:u w:val="single"/>
        </w:rPr>
        <w:t>SECURED</w:t>
      </w:r>
    </w:p>
    <w:p w14:paraId="03399C44" w14:textId="77777777" w:rsidR="007D0534" w:rsidRDefault="007D0534" w:rsidP="007D0534">
      <w:pPr>
        <w:jc w:val="center"/>
        <w:rPr>
          <w:b/>
          <w:bCs/>
          <w:sz w:val="16"/>
        </w:rPr>
      </w:pPr>
      <w:r>
        <w:rPr>
          <w:b/>
          <w:bCs/>
        </w:rPr>
        <w:t xml:space="preserve">3% above current dividend rate </w:t>
      </w:r>
      <w:r>
        <w:rPr>
          <w:b/>
          <w:bCs/>
          <w:sz w:val="16"/>
        </w:rPr>
        <w:t>(up to 72 mo)</w:t>
      </w:r>
    </w:p>
    <w:p w14:paraId="2B8E4A55" w14:textId="77777777" w:rsidR="00971ECD" w:rsidRDefault="00971ECD" w:rsidP="007D0534">
      <w:pPr>
        <w:pStyle w:val="Heading9"/>
        <w:rPr>
          <w:u w:val="single"/>
        </w:rPr>
      </w:pPr>
    </w:p>
    <w:p w14:paraId="1A750E03" w14:textId="569EF79E" w:rsidR="007D0534" w:rsidRPr="008F1E37" w:rsidRDefault="007D0534" w:rsidP="007D0534">
      <w:pPr>
        <w:pStyle w:val="Heading9"/>
        <w:rPr>
          <w:sz w:val="16"/>
          <w:u w:val="single"/>
        </w:rPr>
      </w:pPr>
      <w:r w:rsidRPr="008F1E37">
        <w:rPr>
          <w:u w:val="single"/>
        </w:rPr>
        <w:t>OTHER SECURED</w:t>
      </w:r>
    </w:p>
    <w:p w14:paraId="36ACFB9F" w14:textId="149EA100" w:rsidR="00C02EF4" w:rsidRPr="00C02EF4" w:rsidRDefault="00D0648E" w:rsidP="007D0534">
      <w:pPr>
        <w:jc w:val="center"/>
        <w:rPr>
          <w:b/>
          <w:bCs/>
          <w:sz w:val="20"/>
          <w:szCs w:val="20"/>
        </w:rPr>
      </w:pPr>
      <w:r w:rsidRPr="00C02EF4">
        <w:rPr>
          <w:b/>
          <w:bCs/>
          <w:sz w:val="20"/>
          <w:szCs w:val="20"/>
        </w:rPr>
        <w:t>contact</w:t>
      </w:r>
      <w:r w:rsidR="00C02EF4" w:rsidRPr="00C02EF4">
        <w:rPr>
          <w:b/>
          <w:bCs/>
          <w:sz w:val="20"/>
          <w:szCs w:val="20"/>
        </w:rPr>
        <w:t xml:space="preserve"> credit union for details</w:t>
      </w:r>
    </w:p>
    <w:p w14:paraId="0ADFFC24" w14:textId="4B7B965A" w:rsidR="00C02EF4" w:rsidRPr="00C02EF4" w:rsidRDefault="00C02EF4" w:rsidP="007D0534">
      <w:pPr>
        <w:pStyle w:val="Heading9"/>
        <w:rPr>
          <w:sz w:val="16"/>
          <w:szCs w:val="16"/>
        </w:rPr>
      </w:pPr>
      <w:r w:rsidRPr="00C02EF4">
        <w:rPr>
          <w:sz w:val="16"/>
          <w:szCs w:val="16"/>
        </w:rPr>
        <w:t>(up to 48 mo)</w:t>
      </w:r>
    </w:p>
    <w:p w14:paraId="1DF5EA60" w14:textId="77777777" w:rsidR="00971ECD" w:rsidRDefault="00971ECD" w:rsidP="007D0534">
      <w:pPr>
        <w:pStyle w:val="Heading9"/>
        <w:rPr>
          <w:u w:val="single"/>
        </w:rPr>
      </w:pPr>
    </w:p>
    <w:p w14:paraId="055B3D65" w14:textId="56E157E6" w:rsidR="007D0534" w:rsidRPr="008F1E37" w:rsidRDefault="007D0534" w:rsidP="007D0534">
      <w:pPr>
        <w:pStyle w:val="Heading9"/>
        <w:rPr>
          <w:u w:val="single"/>
        </w:rPr>
      </w:pPr>
      <w:r w:rsidRPr="008F1E37">
        <w:rPr>
          <w:u w:val="single"/>
        </w:rPr>
        <w:t xml:space="preserve">SIGNATURE </w:t>
      </w:r>
    </w:p>
    <w:p w14:paraId="184F05FD" w14:textId="77777777" w:rsidR="007D0534" w:rsidRDefault="007D0534" w:rsidP="007D0534">
      <w:pPr>
        <w:jc w:val="center"/>
        <w:rPr>
          <w:b/>
          <w:bCs/>
          <w:sz w:val="16"/>
        </w:rPr>
      </w:pPr>
      <w:r>
        <w:rPr>
          <w:b/>
          <w:bCs/>
        </w:rPr>
        <w:t xml:space="preserve">*11.50% </w:t>
      </w:r>
      <w:r w:rsidRPr="007021B0">
        <w:rPr>
          <w:b/>
          <w:bCs/>
          <w:sz w:val="18"/>
          <w:szCs w:val="18"/>
        </w:rPr>
        <w:t>(unsecured)</w:t>
      </w:r>
    </w:p>
    <w:p w14:paraId="2AA57A87" w14:textId="77777777" w:rsidR="007D0534" w:rsidRDefault="007D0534" w:rsidP="007D0534">
      <w:pPr>
        <w:jc w:val="center"/>
        <w:rPr>
          <w:b/>
          <w:bCs/>
          <w:sz w:val="16"/>
        </w:rPr>
      </w:pPr>
      <w:r>
        <w:rPr>
          <w:b/>
          <w:bCs/>
          <w:sz w:val="16"/>
        </w:rPr>
        <w:t>(up to $3,500/36 mo)</w:t>
      </w:r>
    </w:p>
    <w:p w14:paraId="295A48B0" w14:textId="77777777" w:rsidR="007D0534" w:rsidRPr="008F1E37" w:rsidRDefault="007D0534" w:rsidP="007D0534">
      <w:pPr>
        <w:pStyle w:val="Heading9"/>
        <w:rPr>
          <w:u w:val="single"/>
        </w:rPr>
      </w:pPr>
      <w:r w:rsidRPr="008F1E37">
        <w:rPr>
          <w:u w:val="single"/>
        </w:rPr>
        <w:t>DEBT CONSOLIDATION</w:t>
      </w:r>
    </w:p>
    <w:p w14:paraId="07A351E5" w14:textId="77777777" w:rsidR="007D0534" w:rsidRDefault="007D0534" w:rsidP="007D0534">
      <w:pPr>
        <w:jc w:val="center"/>
        <w:rPr>
          <w:b/>
          <w:bCs/>
          <w:sz w:val="16"/>
        </w:rPr>
      </w:pPr>
      <w:r>
        <w:rPr>
          <w:b/>
          <w:bCs/>
        </w:rPr>
        <w:t xml:space="preserve">*11.50% </w:t>
      </w:r>
      <w:r w:rsidRPr="007021B0">
        <w:rPr>
          <w:b/>
          <w:bCs/>
          <w:sz w:val="18"/>
          <w:szCs w:val="18"/>
        </w:rPr>
        <w:t>(unsecured)</w:t>
      </w:r>
    </w:p>
    <w:p w14:paraId="1F897C62" w14:textId="77777777" w:rsidR="007D0534" w:rsidRDefault="007D0534" w:rsidP="007D0534">
      <w:pPr>
        <w:jc w:val="center"/>
        <w:rPr>
          <w:b/>
          <w:bCs/>
          <w:sz w:val="16"/>
        </w:rPr>
      </w:pPr>
      <w:r>
        <w:rPr>
          <w:b/>
          <w:bCs/>
          <w:sz w:val="16"/>
        </w:rPr>
        <w:t>(up to $10,000/48 mo)</w:t>
      </w:r>
    </w:p>
    <w:p w14:paraId="78758C4C" w14:textId="77777777" w:rsidR="007D0534" w:rsidRPr="008F1E37" w:rsidRDefault="007D0534" w:rsidP="007D0534">
      <w:pPr>
        <w:pStyle w:val="Heading9"/>
        <w:rPr>
          <w:u w:val="single"/>
        </w:rPr>
      </w:pPr>
      <w:r w:rsidRPr="008F1E37">
        <w:rPr>
          <w:u w:val="single"/>
        </w:rPr>
        <w:t>REMODELING/LANDSCAPING</w:t>
      </w:r>
    </w:p>
    <w:p w14:paraId="50943180" w14:textId="77777777" w:rsidR="007D0534" w:rsidRDefault="007D0534" w:rsidP="007D0534">
      <w:pPr>
        <w:jc w:val="center"/>
        <w:rPr>
          <w:b/>
          <w:bCs/>
          <w:sz w:val="16"/>
        </w:rPr>
      </w:pPr>
      <w:r>
        <w:rPr>
          <w:b/>
          <w:bCs/>
        </w:rPr>
        <w:t xml:space="preserve">*11.50% </w:t>
      </w:r>
      <w:r w:rsidRPr="007021B0">
        <w:rPr>
          <w:b/>
          <w:bCs/>
          <w:sz w:val="18"/>
          <w:szCs w:val="18"/>
        </w:rPr>
        <w:t>(unsecured)</w:t>
      </w:r>
    </w:p>
    <w:p w14:paraId="603BD8EF" w14:textId="77777777" w:rsidR="007D0534" w:rsidRDefault="007D0534" w:rsidP="007D0534">
      <w:pPr>
        <w:jc w:val="center"/>
        <w:rPr>
          <w:b/>
          <w:bCs/>
          <w:sz w:val="16"/>
        </w:rPr>
      </w:pPr>
      <w:r>
        <w:rPr>
          <w:b/>
          <w:bCs/>
          <w:sz w:val="16"/>
        </w:rPr>
        <w:t>(up to $10,000/48 mo)</w:t>
      </w:r>
    </w:p>
    <w:p w14:paraId="0CC2FB07" w14:textId="77777777" w:rsidR="00C02EF4" w:rsidRDefault="00C02EF4" w:rsidP="007D0534">
      <w:pPr>
        <w:jc w:val="center"/>
        <w:rPr>
          <w:b/>
          <w:bCs/>
          <w:sz w:val="22"/>
          <w:szCs w:val="22"/>
          <w:u w:val="single"/>
        </w:rPr>
      </w:pPr>
    </w:p>
    <w:p w14:paraId="72FE3611" w14:textId="4DD8AF1E" w:rsidR="007D0534" w:rsidRPr="008F1E37" w:rsidRDefault="007D0534" w:rsidP="007D0534">
      <w:pPr>
        <w:jc w:val="center"/>
        <w:rPr>
          <w:b/>
          <w:bCs/>
          <w:sz w:val="22"/>
          <w:szCs w:val="22"/>
          <w:u w:val="single"/>
        </w:rPr>
      </w:pPr>
      <w:r w:rsidRPr="008F1E37">
        <w:rPr>
          <w:b/>
          <w:bCs/>
          <w:sz w:val="22"/>
          <w:szCs w:val="22"/>
          <w:u w:val="single"/>
        </w:rPr>
        <w:t>MOTOR HOME/RV/BOAT</w:t>
      </w:r>
    </w:p>
    <w:p w14:paraId="434419F7" w14:textId="2D449D0C" w:rsidR="00885B84" w:rsidRDefault="00885B84" w:rsidP="00C02EF4">
      <w:pPr>
        <w:rPr>
          <w:b/>
          <w:bCs/>
        </w:rPr>
      </w:pPr>
      <w:r w:rsidRPr="00C02EF4">
        <w:rPr>
          <w:b/>
          <w:bCs/>
          <w:sz w:val="20"/>
          <w:szCs w:val="20"/>
        </w:rPr>
        <w:t>contact credit union for</w:t>
      </w:r>
      <w:r w:rsidR="00C02EF4">
        <w:rPr>
          <w:b/>
          <w:bCs/>
          <w:sz w:val="20"/>
          <w:szCs w:val="20"/>
        </w:rPr>
        <w:t xml:space="preserve"> </w:t>
      </w:r>
      <w:r w:rsidRPr="00C02EF4">
        <w:rPr>
          <w:b/>
          <w:bCs/>
          <w:sz w:val="20"/>
          <w:szCs w:val="20"/>
        </w:rPr>
        <w:t>current rates</w:t>
      </w:r>
    </w:p>
    <w:p w14:paraId="1D6D23F0" w14:textId="26631C5E" w:rsidR="007D0534" w:rsidRPr="00C02EF4" w:rsidRDefault="007D0534" w:rsidP="007D0534">
      <w:pPr>
        <w:jc w:val="center"/>
        <w:rPr>
          <w:b/>
          <w:bCs/>
          <w:sz w:val="16"/>
          <w:u w:val="single"/>
        </w:rPr>
      </w:pPr>
      <w:r w:rsidRPr="00C02EF4">
        <w:rPr>
          <w:b/>
          <w:bCs/>
          <w:u w:val="single"/>
        </w:rPr>
        <w:t>New</w:t>
      </w:r>
    </w:p>
    <w:p w14:paraId="008EBD50" w14:textId="2C6C470E" w:rsidR="007D0534" w:rsidRDefault="007D0534" w:rsidP="00885B84">
      <w:pPr>
        <w:jc w:val="center"/>
        <w:rPr>
          <w:b/>
          <w:bCs/>
        </w:rPr>
      </w:pPr>
      <w:r>
        <w:rPr>
          <w:b/>
          <w:bCs/>
        </w:rPr>
        <w:t>60 mo.</w:t>
      </w:r>
      <w:r w:rsidR="00C02EF4">
        <w:rPr>
          <w:b/>
          <w:bCs/>
        </w:rPr>
        <w:t xml:space="preserve">   </w:t>
      </w:r>
      <w:r>
        <w:rPr>
          <w:b/>
          <w:bCs/>
        </w:rPr>
        <w:t xml:space="preserve"> </w:t>
      </w:r>
      <w:r w:rsidR="00885B84">
        <w:rPr>
          <w:b/>
          <w:bCs/>
        </w:rPr>
        <w:t xml:space="preserve"> -</w:t>
      </w:r>
      <w:r w:rsidR="00C02EF4">
        <w:rPr>
          <w:b/>
          <w:bCs/>
        </w:rPr>
        <w:t xml:space="preserve">   </w:t>
      </w:r>
      <w:r w:rsidR="00885B84">
        <w:rPr>
          <w:b/>
          <w:bCs/>
        </w:rPr>
        <w:t xml:space="preserve"> 8</w:t>
      </w:r>
      <w:r>
        <w:rPr>
          <w:b/>
          <w:bCs/>
        </w:rPr>
        <w:t>4 mo.</w:t>
      </w:r>
    </w:p>
    <w:p w14:paraId="7064E55B" w14:textId="7F6B5590" w:rsidR="007D0534" w:rsidRPr="00115213" w:rsidRDefault="007D0534" w:rsidP="007D0534">
      <w:pPr>
        <w:jc w:val="center"/>
        <w:rPr>
          <w:b/>
          <w:bCs/>
          <w:sz w:val="20"/>
          <w:szCs w:val="20"/>
        </w:rPr>
      </w:pPr>
      <w:r>
        <w:rPr>
          <w:b/>
          <w:bCs/>
        </w:rPr>
        <w:t>120 mo</w:t>
      </w:r>
      <w:r w:rsidR="00C02EF4">
        <w:rPr>
          <w:b/>
          <w:bCs/>
        </w:rPr>
        <w:t>(</w:t>
      </w:r>
      <w:r w:rsidR="00885B84">
        <w:rPr>
          <w:b/>
          <w:bCs/>
          <w:sz w:val="20"/>
          <w:szCs w:val="20"/>
        </w:rPr>
        <w:t xml:space="preserve">requires </w:t>
      </w:r>
      <w:r w:rsidRPr="00115213">
        <w:rPr>
          <w:b/>
          <w:bCs/>
          <w:sz w:val="20"/>
          <w:szCs w:val="20"/>
        </w:rPr>
        <w:t>20%</w:t>
      </w:r>
      <w:r w:rsidR="00885B84">
        <w:rPr>
          <w:b/>
          <w:bCs/>
          <w:sz w:val="20"/>
          <w:szCs w:val="20"/>
        </w:rPr>
        <w:t xml:space="preserve"> </w:t>
      </w:r>
      <w:r w:rsidRPr="00115213">
        <w:rPr>
          <w:b/>
          <w:bCs/>
          <w:sz w:val="20"/>
          <w:szCs w:val="20"/>
        </w:rPr>
        <w:t>down)</w:t>
      </w:r>
    </w:p>
    <w:p w14:paraId="69BFD5C2" w14:textId="77777777" w:rsidR="007D0534" w:rsidRPr="00C02EF4" w:rsidRDefault="007D0534" w:rsidP="007D0534">
      <w:pPr>
        <w:jc w:val="center"/>
        <w:rPr>
          <w:b/>
          <w:bCs/>
          <w:u w:val="single"/>
        </w:rPr>
      </w:pPr>
      <w:r w:rsidRPr="00C02EF4">
        <w:rPr>
          <w:b/>
          <w:bCs/>
          <w:u w:val="single"/>
        </w:rPr>
        <w:t>Used</w:t>
      </w:r>
    </w:p>
    <w:p w14:paraId="7F785D7F" w14:textId="5DCDDA48" w:rsidR="007D0534" w:rsidRDefault="007D0534" w:rsidP="007D0534">
      <w:pPr>
        <w:jc w:val="center"/>
        <w:rPr>
          <w:b/>
          <w:bCs/>
        </w:rPr>
      </w:pPr>
      <w:r>
        <w:rPr>
          <w:b/>
          <w:bCs/>
        </w:rPr>
        <w:t xml:space="preserve">60 mo.       </w:t>
      </w:r>
    </w:p>
    <w:p w14:paraId="0C366702" w14:textId="2B898F86" w:rsidR="007D0534" w:rsidRPr="00115213" w:rsidRDefault="007D0534" w:rsidP="007D0534">
      <w:pPr>
        <w:jc w:val="center"/>
        <w:rPr>
          <w:b/>
          <w:bCs/>
          <w:sz w:val="20"/>
          <w:szCs w:val="20"/>
        </w:rPr>
      </w:pPr>
      <w:r>
        <w:rPr>
          <w:b/>
          <w:bCs/>
        </w:rPr>
        <w:t>84 mo</w:t>
      </w:r>
      <w:r w:rsidR="00C02EF4">
        <w:rPr>
          <w:b/>
          <w:bCs/>
        </w:rPr>
        <w:t>(</w:t>
      </w:r>
      <w:r w:rsidR="00885B84">
        <w:rPr>
          <w:b/>
          <w:bCs/>
          <w:sz w:val="20"/>
          <w:szCs w:val="20"/>
        </w:rPr>
        <w:t xml:space="preserve">requires </w:t>
      </w:r>
      <w:r w:rsidRPr="00115213">
        <w:rPr>
          <w:b/>
          <w:bCs/>
          <w:sz w:val="20"/>
          <w:szCs w:val="20"/>
        </w:rPr>
        <w:t>20%</w:t>
      </w:r>
      <w:r w:rsidR="00885B84">
        <w:rPr>
          <w:b/>
          <w:bCs/>
          <w:sz w:val="20"/>
          <w:szCs w:val="20"/>
        </w:rPr>
        <w:t xml:space="preserve"> </w:t>
      </w:r>
      <w:r w:rsidRPr="00115213">
        <w:rPr>
          <w:b/>
          <w:bCs/>
          <w:sz w:val="20"/>
          <w:szCs w:val="20"/>
        </w:rPr>
        <w:t>down)</w:t>
      </w:r>
    </w:p>
    <w:p w14:paraId="5619C959" w14:textId="77777777" w:rsidR="00971ECD" w:rsidRDefault="00971ECD" w:rsidP="007D0534">
      <w:pPr>
        <w:jc w:val="center"/>
        <w:rPr>
          <w:b/>
          <w:bCs/>
          <w:sz w:val="22"/>
          <w:szCs w:val="22"/>
          <w:u w:val="single"/>
        </w:rPr>
      </w:pPr>
    </w:p>
    <w:p w14:paraId="1E1A71B9" w14:textId="2C2D04B1" w:rsidR="007D0534" w:rsidRPr="00115213" w:rsidRDefault="007D0534" w:rsidP="007D0534">
      <w:pPr>
        <w:jc w:val="center"/>
        <w:rPr>
          <w:b/>
          <w:bCs/>
          <w:sz w:val="22"/>
          <w:szCs w:val="22"/>
          <w:u w:val="single"/>
        </w:rPr>
      </w:pPr>
      <w:r w:rsidRPr="00115213">
        <w:rPr>
          <w:b/>
          <w:bCs/>
          <w:sz w:val="22"/>
          <w:szCs w:val="22"/>
          <w:u w:val="single"/>
        </w:rPr>
        <w:t>MOBILE HOME</w:t>
      </w:r>
    </w:p>
    <w:p w14:paraId="4DCCA4CF" w14:textId="0E5A4741" w:rsidR="00885B84" w:rsidRPr="00C02EF4" w:rsidRDefault="00885B84" w:rsidP="00C02EF4">
      <w:pPr>
        <w:rPr>
          <w:b/>
          <w:bCs/>
          <w:sz w:val="20"/>
          <w:szCs w:val="20"/>
        </w:rPr>
      </w:pPr>
      <w:r w:rsidRPr="00C02EF4">
        <w:rPr>
          <w:b/>
          <w:bCs/>
          <w:sz w:val="20"/>
          <w:szCs w:val="20"/>
        </w:rPr>
        <w:t>contact credit union for</w:t>
      </w:r>
      <w:r w:rsidR="00C02EF4">
        <w:rPr>
          <w:b/>
          <w:bCs/>
          <w:sz w:val="20"/>
          <w:szCs w:val="20"/>
        </w:rPr>
        <w:t xml:space="preserve"> </w:t>
      </w:r>
      <w:r w:rsidRPr="00C02EF4">
        <w:rPr>
          <w:b/>
          <w:bCs/>
          <w:sz w:val="20"/>
          <w:szCs w:val="20"/>
        </w:rPr>
        <w:t>current rates</w:t>
      </w:r>
    </w:p>
    <w:p w14:paraId="6A24BFAD" w14:textId="77777777" w:rsidR="00C02EF4" w:rsidRPr="00C02EF4" w:rsidRDefault="007D0534" w:rsidP="007D0534">
      <w:pPr>
        <w:jc w:val="center"/>
        <w:rPr>
          <w:b/>
          <w:bCs/>
          <w:u w:val="single"/>
        </w:rPr>
      </w:pPr>
      <w:r w:rsidRPr="00C02EF4">
        <w:rPr>
          <w:b/>
          <w:bCs/>
          <w:u w:val="single"/>
        </w:rPr>
        <w:t xml:space="preserve">New </w:t>
      </w:r>
    </w:p>
    <w:p w14:paraId="7789904F" w14:textId="6716A0D3" w:rsidR="007D0534" w:rsidRDefault="00885B84" w:rsidP="007D0534">
      <w:pPr>
        <w:jc w:val="center"/>
        <w:rPr>
          <w:b/>
          <w:bCs/>
        </w:rPr>
      </w:pPr>
      <w:r>
        <w:rPr>
          <w:b/>
          <w:bCs/>
        </w:rPr>
        <w:t>(</w:t>
      </w:r>
      <w:r w:rsidR="007D0534">
        <w:rPr>
          <w:b/>
          <w:bCs/>
        </w:rPr>
        <w:t>201</w:t>
      </w:r>
      <w:r>
        <w:rPr>
          <w:b/>
          <w:bCs/>
        </w:rPr>
        <w:t>8</w:t>
      </w:r>
      <w:r w:rsidR="007D0534">
        <w:rPr>
          <w:b/>
          <w:bCs/>
        </w:rPr>
        <w:t xml:space="preserve"> – 201</w:t>
      </w:r>
      <w:r>
        <w:rPr>
          <w:b/>
          <w:bCs/>
        </w:rPr>
        <w:t>7)</w:t>
      </w:r>
    </w:p>
    <w:p w14:paraId="73721930" w14:textId="09F3930D" w:rsidR="007D0534" w:rsidRDefault="007D0534" w:rsidP="007D0534">
      <w:pPr>
        <w:jc w:val="center"/>
        <w:rPr>
          <w:b/>
          <w:bCs/>
        </w:rPr>
      </w:pPr>
      <w:r>
        <w:rPr>
          <w:b/>
          <w:bCs/>
        </w:rPr>
        <w:t xml:space="preserve">72mo.      </w:t>
      </w:r>
    </w:p>
    <w:p w14:paraId="54C8801B" w14:textId="77777777" w:rsidR="00C02EF4" w:rsidRPr="00C02EF4" w:rsidRDefault="007D0534" w:rsidP="007D0534">
      <w:pPr>
        <w:jc w:val="center"/>
        <w:rPr>
          <w:b/>
          <w:bCs/>
          <w:u w:val="single"/>
        </w:rPr>
      </w:pPr>
      <w:r w:rsidRPr="00C02EF4">
        <w:rPr>
          <w:b/>
          <w:bCs/>
          <w:u w:val="single"/>
        </w:rPr>
        <w:t>Used</w:t>
      </w:r>
    </w:p>
    <w:p w14:paraId="7B3D3541" w14:textId="3701A29F" w:rsidR="007D0534" w:rsidRDefault="00885B84" w:rsidP="007D0534">
      <w:pPr>
        <w:jc w:val="center"/>
        <w:rPr>
          <w:b/>
          <w:bCs/>
        </w:rPr>
      </w:pPr>
      <w:r>
        <w:rPr>
          <w:b/>
          <w:bCs/>
        </w:rPr>
        <w:t>(</w:t>
      </w:r>
      <w:r w:rsidR="007D0534">
        <w:rPr>
          <w:b/>
          <w:bCs/>
        </w:rPr>
        <w:t>201</w:t>
      </w:r>
      <w:r>
        <w:rPr>
          <w:b/>
          <w:bCs/>
        </w:rPr>
        <w:t>6</w:t>
      </w:r>
      <w:r w:rsidR="007D0534">
        <w:rPr>
          <w:b/>
          <w:bCs/>
        </w:rPr>
        <w:t>-201</w:t>
      </w:r>
      <w:r>
        <w:rPr>
          <w:b/>
          <w:bCs/>
        </w:rPr>
        <w:t>5)</w:t>
      </w:r>
    </w:p>
    <w:p w14:paraId="7630F153" w14:textId="4C23F61C" w:rsidR="007D0534" w:rsidRDefault="007D0534" w:rsidP="007D0534">
      <w:pPr>
        <w:jc w:val="center"/>
        <w:rPr>
          <w:b/>
          <w:bCs/>
        </w:rPr>
      </w:pPr>
      <w:r>
        <w:rPr>
          <w:b/>
          <w:bCs/>
        </w:rPr>
        <w:t xml:space="preserve">60 mo.      </w:t>
      </w:r>
    </w:p>
    <w:p w14:paraId="4EA700F3" w14:textId="483EEC1A" w:rsidR="007D0534" w:rsidRDefault="00C02EF4" w:rsidP="007D0534">
      <w:pPr>
        <w:jc w:val="center"/>
        <w:rPr>
          <w:b/>
          <w:bCs/>
        </w:rPr>
      </w:pPr>
      <w:r>
        <w:rPr>
          <w:b/>
          <w:bCs/>
        </w:rPr>
        <w:t>(</w:t>
      </w:r>
      <w:r w:rsidR="007D0534">
        <w:rPr>
          <w:b/>
          <w:bCs/>
        </w:rPr>
        <w:t>20</w:t>
      </w:r>
      <w:r w:rsidR="00074AD2">
        <w:rPr>
          <w:b/>
          <w:bCs/>
        </w:rPr>
        <w:t>1</w:t>
      </w:r>
      <w:r w:rsidR="00885B84">
        <w:rPr>
          <w:b/>
          <w:bCs/>
        </w:rPr>
        <w:t>4</w:t>
      </w:r>
      <w:r w:rsidR="007D0534">
        <w:rPr>
          <w:b/>
          <w:bCs/>
        </w:rPr>
        <w:t>- 20</w:t>
      </w:r>
      <w:r w:rsidR="00885B84">
        <w:rPr>
          <w:b/>
          <w:bCs/>
        </w:rPr>
        <w:t>10</w:t>
      </w:r>
      <w:r>
        <w:rPr>
          <w:b/>
          <w:bCs/>
        </w:rPr>
        <w:t>)</w:t>
      </w:r>
    </w:p>
    <w:p w14:paraId="77DC5798" w14:textId="2E636671" w:rsidR="007D0534" w:rsidRDefault="007D0534" w:rsidP="007D0534">
      <w:pPr>
        <w:jc w:val="center"/>
        <w:rPr>
          <w:b/>
          <w:bCs/>
        </w:rPr>
      </w:pPr>
      <w:r>
        <w:rPr>
          <w:b/>
          <w:bCs/>
        </w:rPr>
        <w:t xml:space="preserve">48 mo.      </w:t>
      </w:r>
    </w:p>
    <w:p w14:paraId="5B1962F2" w14:textId="2C3C0770" w:rsidR="007D0534" w:rsidRDefault="00C02EF4" w:rsidP="007D0534">
      <w:pPr>
        <w:jc w:val="center"/>
        <w:rPr>
          <w:b/>
          <w:bCs/>
        </w:rPr>
      </w:pPr>
      <w:r>
        <w:rPr>
          <w:b/>
          <w:bCs/>
        </w:rPr>
        <w:t>(</w:t>
      </w:r>
      <w:r w:rsidR="007D0534">
        <w:rPr>
          <w:b/>
          <w:bCs/>
        </w:rPr>
        <w:t>200</w:t>
      </w:r>
      <w:r w:rsidR="00885B84">
        <w:rPr>
          <w:b/>
          <w:bCs/>
        </w:rPr>
        <w:t>9</w:t>
      </w:r>
      <w:r w:rsidR="007D0534">
        <w:rPr>
          <w:b/>
          <w:bCs/>
        </w:rPr>
        <w:t xml:space="preserve"> and older</w:t>
      </w:r>
      <w:r>
        <w:rPr>
          <w:b/>
          <w:bCs/>
        </w:rPr>
        <w:t>)</w:t>
      </w:r>
    </w:p>
    <w:p w14:paraId="77F5BA26" w14:textId="2A6B1492" w:rsidR="007D0534" w:rsidRDefault="007D0534" w:rsidP="007D0534">
      <w:pPr>
        <w:jc w:val="center"/>
        <w:rPr>
          <w:b/>
          <w:bCs/>
        </w:rPr>
      </w:pPr>
      <w:r>
        <w:rPr>
          <w:b/>
          <w:bCs/>
        </w:rPr>
        <w:t xml:space="preserve">48 mo.      </w:t>
      </w:r>
    </w:p>
    <w:p w14:paraId="28F334A6" w14:textId="1049EBD4" w:rsidR="007D0534" w:rsidRDefault="00D0648E" w:rsidP="007D0534">
      <w:pPr>
        <w:jc w:val="center"/>
        <w:rPr>
          <w:b/>
          <w:bCs/>
        </w:rPr>
      </w:pPr>
      <w:r>
        <w:rPr>
          <w:b/>
          <w:bCs/>
        </w:rPr>
        <w:t>**</w:t>
      </w:r>
      <w:r w:rsidR="007D0534">
        <w:rPr>
          <w:b/>
          <w:bCs/>
        </w:rPr>
        <w:t>*</w:t>
      </w:r>
      <w:r>
        <w:rPr>
          <w:b/>
          <w:bCs/>
        </w:rPr>
        <w:t>all r</w:t>
      </w:r>
      <w:r w:rsidR="007D0534">
        <w:rPr>
          <w:b/>
          <w:bCs/>
        </w:rPr>
        <w:t>ates listed are APR</w:t>
      </w:r>
    </w:p>
    <w:p w14:paraId="15378D10" w14:textId="77777777" w:rsidR="007D0534" w:rsidRDefault="007D0534" w:rsidP="007D0534">
      <w:pPr>
        <w:jc w:val="center"/>
        <w:rPr>
          <w:b/>
          <w:bCs/>
          <w:sz w:val="16"/>
        </w:rPr>
      </w:pPr>
    </w:p>
    <w:p w14:paraId="0F2B609A" w14:textId="2867DFFF" w:rsidR="007D0534" w:rsidRDefault="00E51D0A" w:rsidP="007D0534">
      <w:pPr>
        <w:jc w:val="center"/>
        <w:rPr>
          <w:b/>
          <w:bCs/>
          <w:i/>
          <w:iCs/>
          <w:sz w:val="20"/>
        </w:rPr>
      </w:pPr>
      <w:r>
        <w:rPr>
          <w:b/>
          <w:bCs/>
          <w:i/>
          <w:iCs/>
          <w:sz w:val="20"/>
        </w:rPr>
        <w:t>Rates/Dividend</w:t>
      </w:r>
      <w:r w:rsidR="007D0534">
        <w:rPr>
          <w:b/>
          <w:bCs/>
          <w:i/>
          <w:iCs/>
          <w:sz w:val="20"/>
        </w:rPr>
        <w:t>s and terms are subject to change without notice.  We reserve the right to determine a qualified borrower</w:t>
      </w:r>
    </w:p>
    <w:p w14:paraId="0E25B9DB" w14:textId="77777777" w:rsidR="00340F54" w:rsidRDefault="00340F54">
      <w:pPr>
        <w:pStyle w:val="Heading1"/>
        <w:rPr>
          <w:rFonts w:ascii="Segoe Script" w:hAnsi="Segoe Script"/>
          <w:b/>
          <w:bCs/>
          <w:sz w:val="24"/>
        </w:rPr>
      </w:pPr>
    </w:p>
    <w:p w14:paraId="5857CC17" w14:textId="77777777" w:rsidR="000F292F" w:rsidRPr="0079175E" w:rsidRDefault="000F292F" w:rsidP="000F292F">
      <w:pPr>
        <w:pStyle w:val="Heading1"/>
        <w:rPr>
          <w:rFonts w:ascii="Lucida Handwriting" w:hAnsi="Lucida Handwriting"/>
          <w:b/>
          <w:bCs/>
          <w:sz w:val="24"/>
        </w:rPr>
      </w:pPr>
      <w:r w:rsidRPr="0079175E">
        <w:rPr>
          <w:rFonts w:ascii="Lucida Handwriting" w:hAnsi="Lucida Handwriting"/>
          <w:b/>
          <w:bCs/>
          <w:sz w:val="24"/>
        </w:rPr>
        <w:t>“growing your future one member at a time”</w:t>
      </w:r>
    </w:p>
    <w:p w14:paraId="3B3D7DC6" w14:textId="77777777" w:rsidR="009D7F2D" w:rsidRDefault="009D7F2D">
      <w:pPr>
        <w:pStyle w:val="Heading1"/>
        <w:rPr>
          <w:b/>
          <w:bCs/>
          <w:sz w:val="56"/>
        </w:rPr>
      </w:pPr>
      <w:r>
        <w:rPr>
          <w:b/>
          <w:bCs/>
          <w:sz w:val="56"/>
        </w:rPr>
        <w:t>N I C K E L</w:t>
      </w:r>
    </w:p>
    <w:p w14:paraId="410EF297" w14:textId="77777777" w:rsidR="009D7F2D" w:rsidRDefault="00F91F2A">
      <w:pPr>
        <w:pStyle w:val="Heading1"/>
        <w:rPr>
          <w:b/>
          <w:bCs/>
        </w:rPr>
      </w:pPr>
      <w:r>
        <w:rPr>
          <w:b/>
          <w:bCs/>
          <w:sz w:val="56"/>
        </w:rPr>
        <w:t>STEEL</w:t>
      </w:r>
    </w:p>
    <w:p w14:paraId="757D66A4" w14:textId="77777777" w:rsidR="009D7F2D" w:rsidRDefault="009D7F2D">
      <w:pPr>
        <w:pStyle w:val="Heading1"/>
        <w:rPr>
          <w:b/>
          <w:bCs/>
        </w:rPr>
      </w:pPr>
      <w:r>
        <w:rPr>
          <w:b/>
          <w:bCs/>
          <w:sz w:val="24"/>
        </w:rPr>
        <w:t>FEDERAL CREDIT UNION</w:t>
      </w:r>
    </w:p>
    <w:p w14:paraId="66D78EF9" w14:textId="6271E907" w:rsidR="009D7F2D" w:rsidRPr="0051137F" w:rsidRDefault="009D7F2D">
      <w:pPr>
        <w:pStyle w:val="BodyText"/>
        <w:rPr>
          <w:sz w:val="18"/>
          <w:szCs w:val="18"/>
        </w:rPr>
      </w:pPr>
    </w:p>
    <w:p w14:paraId="7694C7C9" w14:textId="77777777" w:rsidR="009D7F2D" w:rsidRDefault="009D7F2D">
      <w:pPr>
        <w:pStyle w:val="Heading1"/>
        <w:rPr>
          <w:sz w:val="16"/>
        </w:rPr>
      </w:pPr>
      <w:r>
        <w:rPr>
          <w:sz w:val="16"/>
        </w:rPr>
        <w:t>||||||||||||||||||||||||||||||||||||||||||||||||||||||||||||||||||||||||||||||||||||||||||||||||||||||||||</w:t>
      </w:r>
    </w:p>
    <w:p w14:paraId="44C16859" w14:textId="77777777" w:rsidR="009D7F2D" w:rsidRPr="002033AB" w:rsidRDefault="009D7F2D">
      <w:pPr>
        <w:pStyle w:val="Heading1"/>
        <w:rPr>
          <w:sz w:val="20"/>
          <w:szCs w:val="20"/>
        </w:rPr>
      </w:pPr>
      <w:smartTag w:uri="urn:schemas-microsoft-com:office:smarttags" w:element="address">
        <w:smartTag w:uri="urn:schemas-microsoft-com:office:smarttags" w:element="Street">
          <w:r w:rsidRPr="002033AB">
            <w:rPr>
              <w:sz w:val="20"/>
              <w:szCs w:val="20"/>
            </w:rPr>
            <w:t>1067 S. MAIN ST.</w:t>
          </w:r>
        </w:smartTag>
        <w:r w:rsidR="002033AB" w:rsidRPr="002033AB">
          <w:rPr>
            <w:sz w:val="20"/>
            <w:szCs w:val="20"/>
          </w:rPr>
          <w:t xml:space="preserve">, </w:t>
        </w:r>
        <w:smartTag w:uri="urn:schemas-microsoft-com:office:smarttags" w:element="City">
          <w:r w:rsidR="002033AB" w:rsidRPr="002033AB">
            <w:rPr>
              <w:sz w:val="20"/>
              <w:szCs w:val="20"/>
            </w:rPr>
            <w:t>LIMA</w:t>
          </w:r>
        </w:smartTag>
        <w:r w:rsidR="002033AB" w:rsidRPr="002033AB">
          <w:rPr>
            <w:sz w:val="20"/>
            <w:szCs w:val="20"/>
          </w:rPr>
          <w:t xml:space="preserve">, </w:t>
        </w:r>
        <w:smartTag w:uri="urn:schemas-microsoft-com:office:smarttags" w:element="State">
          <w:r w:rsidR="002033AB" w:rsidRPr="002033AB">
            <w:rPr>
              <w:sz w:val="20"/>
              <w:szCs w:val="20"/>
            </w:rPr>
            <w:t>OH</w:t>
          </w:r>
        </w:smartTag>
        <w:r w:rsidR="002033AB" w:rsidRPr="002033AB">
          <w:rPr>
            <w:sz w:val="20"/>
            <w:szCs w:val="20"/>
          </w:rPr>
          <w:t xml:space="preserve">  </w:t>
        </w:r>
        <w:smartTag w:uri="urn:schemas-microsoft-com:office:smarttags" w:element="PostalCode">
          <w:r w:rsidR="002033AB" w:rsidRPr="002033AB">
            <w:rPr>
              <w:sz w:val="20"/>
              <w:szCs w:val="20"/>
            </w:rPr>
            <w:t>45804</w:t>
          </w:r>
        </w:smartTag>
      </w:smartTag>
    </w:p>
    <w:p w14:paraId="4ACD01C3" w14:textId="77777777" w:rsidR="009D7F2D" w:rsidRDefault="009D7F2D">
      <w:pPr>
        <w:pStyle w:val="Heading1"/>
        <w:rPr>
          <w:sz w:val="24"/>
        </w:rPr>
      </w:pPr>
      <w:r>
        <w:rPr>
          <w:sz w:val="24"/>
        </w:rPr>
        <w:t>PHONE:  224-7861</w:t>
      </w:r>
    </w:p>
    <w:p w14:paraId="35C9711A" w14:textId="77777777" w:rsidR="009D7F2D" w:rsidRDefault="009D7F2D">
      <w:pPr>
        <w:pStyle w:val="Heading1"/>
        <w:rPr>
          <w:sz w:val="24"/>
        </w:rPr>
      </w:pPr>
      <w:r>
        <w:rPr>
          <w:sz w:val="24"/>
        </w:rPr>
        <w:t>FAX:       224-2607</w:t>
      </w:r>
    </w:p>
    <w:p w14:paraId="0C04D56E" w14:textId="77777777" w:rsidR="009D7F2D" w:rsidRDefault="009D7F2D">
      <w:pPr>
        <w:pStyle w:val="Heading1"/>
        <w:rPr>
          <w:sz w:val="24"/>
        </w:rPr>
      </w:pPr>
      <w:r>
        <w:rPr>
          <w:sz w:val="24"/>
        </w:rPr>
        <w:t>AUDIO:   224-7833</w:t>
      </w:r>
    </w:p>
    <w:p w14:paraId="307C8E6A" w14:textId="77777777" w:rsidR="009D7F2D" w:rsidRDefault="009D7F2D">
      <w:pPr>
        <w:pStyle w:val="Heading7"/>
        <w:rPr>
          <w:sz w:val="22"/>
        </w:rPr>
      </w:pPr>
      <w:r>
        <w:rPr>
          <w:sz w:val="22"/>
        </w:rPr>
        <w:t xml:space="preserve">Email:  </w:t>
      </w:r>
      <w:hyperlink r:id="rId7" w:history="1">
        <w:r>
          <w:rPr>
            <w:rStyle w:val="Hyperlink"/>
            <w:sz w:val="22"/>
          </w:rPr>
          <w:t>nsfcu@earthlink.net</w:t>
        </w:r>
      </w:hyperlink>
    </w:p>
    <w:p w14:paraId="35704DDA" w14:textId="77777777" w:rsidR="009D7F2D" w:rsidRDefault="007E4307">
      <w:pPr>
        <w:jc w:val="center"/>
        <w:rPr>
          <w:sz w:val="22"/>
        </w:rPr>
      </w:pPr>
      <w:hyperlink r:id="rId8" w:history="1">
        <w:r w:rsidR="009D7F2D">
          <w:rPr>
            <w:rStyle w:val="Hyperlink"/>
            <w:sz w:val="22"/>
          </w:rPr>
          <w:t>http://www.nickelsteelfcu.com</w:t>
        </w:r>
      </w:hyperlink>
    </w:p>
    <w:p w14:paraId="306779C4" w14:textId="5CAD62B8" w:rsidR="009D7F2D" w:rsidRPr="0014209C" w:rsidRDefault="00D0648E">
      <w:pPr>
        <w:pStyle w:val="BodyText2"/>
        <w:pBdr>
          <w:bottom w:val="dotted" w:sz="24" w:space="1" w:color="auto"/>
        </w:pBdr>
        <w:rPr>
          <w:rFonts w:ascii="Abadi MT Condensed Extra Bold" w:hAnsi="Abadi MT Condensed Extra Bold"/>
          <w:sz w:val="40"/>
        </w:rPr>
      </w:pPr>
      <w:r>
        <w:rPr>
          <w:rFonts w:ascii="Abadi MT Condensed Extra Bold" w:hAnsi="Abadi MT Condensed Extra Bold"/>
          <w:sz w:val="40"/>
        </w:rPr>
        <w:t>APRIL 2018</w:t>
      </w:r>
    </w:p>
    <w:p w14:paraId="0CB71851" w14:textId="77777777" w:rsidR="009D7F2D" w:rsidRDefault="009D7F2D">
      <w:pPr>
        <w:pStyle w:val="BodyText2"/>
        <w:rPr>
          <w:rFonts w:ascii="Arial Black" w:hAnsi="Arial Black"/>
          <w:sz w:val="24"/>
          <w:u w:val="single"/>
        </w:rPr>
      </w:pPr>
      <w:r>
        <w:rPr>
          <w:rFonts w:ascii="Arial Black" w:hAnsi="Arial Black"/>
          <w:sz w:val="24"/>
          <w:u w:val="single"/>
        </w:rPr>
        <w:t>STAFF</w:t>
      </w:r>
    </w:p>
    <w:p w14:paraId="672C932C" w14:textId="77777777" w:rsidR="009D7F2D" w:rsidRPr="0051137F" w:rsidRDefault="009D7F2D">
      <w:pPr>
        <w:pStyle w:val="Heading1"/>
        <w:rPr>
          <w:rFonts w:ascii="Arial Black" w:hAnsi="Arial Black"/>
          <w:sz w:val="20"/>
          <w:szCs w:val="20"/>
        </w:rPr>
      </w:pPr>
      <w:r w:rsidRPr="0051137F">
        <w:rPr>
          <w:rFonts w:ascii="Arial Black" w:hAnsi="Arial Black"/>
          <w:sz w:val="20"/>
          <w:szCs w:val="20"/>
        </w:rPr>
        <w:t>Rikki R. Hatton</w:t>
      </w:r>
    </w:p>
    <w:p w14:paraId="3416DE38" w14:textId="2E952AED" w:rsidR="0066413A" w:rsidRDefault="009D7F2D">
      <w:pPr>
        <w:pStyle w:val="Heading1"/>
        <w:rPr>
          <w:rFonts w:ascii="Arial Black" w:hAnsi="Arial Black"/>
          <w:sz w:val="20"/>
          <w:szCs w:val="20"/>
        </w:rPr>
      </w:pPr>
      <w:r w:rsidRPr="0051137F">
        <w:rPr>
          <w:rFonts w:ascii="Arial Black" w:hAnsi="Arial Black"/>
          <w:sz w:val="20"/>
          <w:szCs w:val="20"/>
        </w:rPr>
        <w:t xml:space="preserve">Laurie </w:t>
      </w:r>
      <w:r w:rsidR="00D0648E">
        <w:rPr>
          <w:rFonts w:ascii="Arial Black" w:hAnsi="Arial Black"/>
          <w:sz w:val="20"/>
          <w:szCs w:val="20"/>
        </w:rPr>
        <w:t xml:space="preserve">J. </w:t>
      </w:r>
      <w:r w:rsidR="0066413A">
        <w:rPr>
          <w:rFonts w:ascii="Arial Black" w:hAnsi="Arial Black"/>
          <w:sz w:val="20"/>
          <w:szCs w:val="20"/>
        </w:rPr>
        <w:t>Ho</w:t>
      </w:r>
      <w:r w:rsidR="00DB78AB">
        <w:rPr>
          <w:rFonts w:ascii="Arial Black" w:hAnsi="Arial Black"/>
          <w:sz w:val="20"/>
          <w:szCs w:val="20"/>
        </w:rPr>
        <w:t>dosko</w:t>
      </w:r>
      <w:r w:rsidR="0066413A">
        <w:rPr>
          <w:rFonts w:ascii="Arial Black" w:hAnsi="Arial Black"/>
          <w:sz w:val="20"/>
          <w:szCs w:val="20"/>
        </w:rPr>
        <w:t xml:space="preserve"> </w:t>
      </w:r>
    </w:p>
    <w:p w14:paraId="56B3AC81" w14:textId="2A9C12B2" w:rsidR="00D0648E" w:rsidRDefault="000F266D">
      <w:pPr>
        <w:pStyle w:val="Heading1"/>
        <w:rPr>
          <w:rFonts w:ascii="Arial Black" w:hAnsi="Arial Black"/>
          <w:sz w:val="20"/>
          <w:szCs w:val="20"/>
        </w:rPr>
      </w:pPr>
      <w:r>
        <w:rPr>
          <w:rFonts w:ascii="Arial Black" w:hAnsi="Arial Black"/>
          <w:sz w:val="20"/>
          <w:szCs w:val="20"/>
        </w:rPr>
        <w:t xml:space="preserve">Linda </w:t>
      </w:r>
      <w:r w:rsidR="00D0648E">
        <w:rPr>
          <w:rFonts w:ascii="Arial Black" w:hAnsi="Arial Black"/>
          <w:sz w:val="20"/>
          <w:szCs w:val="20"/>
        </w:rPr>
        <w:t xml:space="preserve">R. </w:t>
      </w:r>
      <w:r>
        <w:rPr>
          <w:rFonts w:ascii="Arial Black" w:hAnsi="Arial Black"/>
          <w:sz w:val="20"/>
          <w:szCs w:val="20"/>
        </w:rPr>
        <w:t>Riffle</w:t>
      </w:r>
      <w:r w:rsidR="00D0648E">
        <w:rPr>
          <w:rFonts w:ascii="Arial Black" w:hAnsi="Arial Black"/>
          <w:sz w:val="20"/>
          <w:szCs w:val="20"/>
        </w:rPr>
        <w:t xml:space="preserve"> </w:t>
      </w:r>
    </w:p>
    <w:p w14:paraId="6C57DF03" w14:textId="490EC54B" w:rsidR="009D7F2D" w:rsidRDefault="00D0648E">
      <w:pPr>
        <w:pStyle w:val="Heading1"/>
        <w:rPr>
          <w:rFonts w:ascii="Arial Black" w:hAnsi="Arial Black"/>
          <w:sz w:val="20"/>
          <w:szCs w:val="20"/>
        </w:rPr>
      </w:pPr>
      <w:r>
        <w:rPr>
          <w:rFonts w:ascii="Arial Black" w:hAnsi="Arial Black"/>
          <w:sz w:val="20"/>
          <w:szCs w:val="20"/>
        </w:rPr>
        <w:t>Kenzi Conrad</w:t>
      </w:r>
    </w:p>
    <w:p w14:paraId="5EB01E58" w14:textId="15195633" w:rsidR="00D0648E" w:rsidRPr="00D0648E" w:rsidRDefault="00D0648E" w:rsidP="00D0648E"/>
    <w:p w14:paraId="021359AC" w14:textId="77777777" w:rsidR="007D0534" w:rsidRDefault="007D0534" w:rsidP="007D0534">
      <w:pPr>
        <w:pStyle w:val="Heading1"/>
        <w:rPr>
          <w:b/>
          <w:bCs/>
          <w:sz w:val="28"/>
          <w:u w:val="single"/>
        </w:rPr>
      </w:pPr>
      <w:r>
        <w:rPr>
          <w:b/>
          <w:bCs/>
          <w:sz w:val="28"/>
          <w:u w:val="single"/>
        </w:rPr>
        <w:t>CERTIFICATE RATES</w:t>
      </w:r>
    </w:p>
    <w:p w14:paraId="3B63DE65" w14:textId="77777777" w:rsidR="007D0534" w:rsidRPr="007F1BDA" w:rsidRDefault="007D0534" w:rsidP="007D0534">
      <w:pPr>
        <w:rPr>
          <w:sz w:val="18"/>
          <w:szCs w:val="18"/>
        </w:rPr>
      </w:pPr>
      <w:r w:rsidRPr="007F1BDA">
        <w:rPr>
          <w:sz w:val="18"/>
          <w:szCs w:val="18"/>
        </w:rPr>
        <w:t>*annual percentage yield/**$</w:t>
      </w:r>
      <w:r>
        <w:rPr>
          <w:sz w:val="18"/>
          <w:szCs w:val="18"/>
        </w:rPr>
        <w:t>2,5</w:t>
      </w:r>
      <w:r w:rsidRPr="007F1BDA">
        <w:rPr>
          <w:sz w:val="18"/>
          <w:szCs w:val="18"/>
        </w:rPr>
        <w:t>00 and above</w:t>
      </w:r>
    </w:p>
    <w:p w14:paraId="0157AA68" w14:textId="77777777" w:rsidR="007D0534" w:rsidRDefault="007D0534" w:rsidP="007D0534">
      <w:pPr>
        <w:jc w:val="center"/>
        <w:rPr>
          <w:b/>
          <w:bCs/>
          <w:u w:val="single"/>
        </w:rPr>
      </w:pPr>
      <w:r>
        <w:t xml:space="preserve">         </w:t>
      </w:r>
      <w:r>
        <w:rPr>
          <w:u w:val="single"/>
        </w:rPr>
        <w:t xml:space="preserve">APY </w:t>
      </w:r>
      <w:r>
        <w:t xml:space="preserve">        </w:t>
      </w:r>
      <w:r>
        <w:rPr>
          <w:b/>
          <w:bCs/>
          <w:u w:val="single"/>
        </w:rPr>
        <w:t>APYE*</w:t>
      </w:r>
    </w:p>
    <w:p w14:paraId="1B30F681" w14:textId="076A3371" w:rsidR="007D0534" w:rsidRDefault="007D0534" w:rsidP="007D0534">
      <w:pPr>
        <w:rPr>
          <w:b/>
          <w:bCs/>
        </w:rPr>
      </w:pPr>
      <w:r>
        <w:t xml:space="preserve">    7 mo.         .</w:t>
      </w:r>
      <w:r w:rsidR="00971ECD">
        <w:t>6</w:t>
      </w:r>
      <w:r>
        <w:t>5%         .</w:t>
      </w:r>
      <w:r w:rsidR="00971ECD">
        <w:t>6</w:t>
      </w:r>
      <w:r>
        <w:t>5</w:t>
      </w:r>
      <w:r w:rsidR="00971ECD">
        <w:t>2</w:t>
      </w:r>
      <w:r w:rsidRPr="009623D3">
        <w:rPr>
          <w:b/>
          <w:bCs/>
        </w:rPr>
        <w:t>%</w:t>
      </w:r>
    </w:p>
    <w:p w14:paraId="406D7879" w14:textId="4D5C6773" w:rsidR="007D0534" w:rsidRDefault="007D0534" w:rsidP="007D0534">
      <w:r>
        <w:t xml:space="preserve">**7 mo.       </w:t>
      </w:r>
      <w:r w:rsidR="00971ECD">
        <w:t>1.10</w:t>
      </w:r>
      <w:r>
        <w:t xml:space="preserve">%       </w:t>
      </w:r>
      <w:r w:rsidR="00971ECD">
        <w:t>1.105</w:t>
      </w:r>
      <w:r w:rsidRPr="009623D3">
        <w:rPr>
          <w:b/>
          <w:bCs/>
        </w:rPr>
        <w:t>%</w:t>
      </w:r>
    </w:p>
    <w:p w14:paraId="42B3957B" w14:textId="58CC3D6A" w:rsidR="007D0534" w:rsidRDefault="007D0534" w:rsidP="007D0534">
      <w:pPr>
        <w:rPr>
          <w:b/>
          <w:bCs/>
        </w:rPr>
      </w:pPr>
      <w:r>
        <w:t xml:space="preserve">   14 mo.        .</w:t>
      </w:r>
      <w:r w:rsidR="00971ECD">
        <w:t>85</w:t>
      </w:r>
      <w:r>
        <w:t>%         .</w:t>
      </w:r>
      <w:r w:rsidR="00971ECD">
        <w:t>853</w:t>
      </w:r>
      <w:r w:rsidRPr="009623D3">
        <w:rPr>
          <w:b/>
          <w:bCs/>
        </w:rPr>
        <w:t>%</w:t>
      </w:r>
    </w:p>
    <w:p w14:paraId="7E7A77D5" w14:textId="339C1A05" w:rsidR="007D0534" w:rsidRDefault="007D0534" w:rsidP="007D0534">
      <w:pPr>
        <w:rPr>
          <w:b/>
          <w:bCs/>
        </w:rPr>
      </w:pPr>
      <w:r>
        <w:t xml:space="preserve">**14 mo.     </w:t>
      </w:r>
      <w:r w:rsidR="00971ECD">
        <w:t>1</w:t>
      </w:r>
      <w:r>
        <w:t>.</w:t>
      </w:r>
      <w:r w:rsidR="00971ECD">
        <w:t>2</w:t>
      </w:r>
      <w:r>
        <w:t xml:space="preserve">5%       </w:t>
      </w:r>
      <w:r w:rsidR="00971ECD">
        <w:t>1.256</w:t>
      </w:r>
      <w:r>
        <w:rPr>
          <w:b/>
          <w:bCs/>
        </w:rPr>
        <w:t>%</w:t>
      </w:r>
    </w:p>
    <w:p w14:paraId="3B5412A7" w14:textId="43E5AF6D" w:rsidR="007D0534" w:rsidRDefault="007D0534" w:rsidP="007D0534">
      <w:pPr>
        <w:rPr>
          <w:b/>
          <w:bCs/>
        </w:rPr>
      </w:pPr>
      <w:r>
        <w:t xml:space="preserve">    20 mo.       .</w:t>
      </w:r>
      <w:r w:rsidR="00971ECD">
        <w:t>90</w:t>
      </w:r>
      <w:r>
        <w:t>%         .</w:t>
      </w:r>
      <w:r w:rsidR="00971ECD">
        <w:t>903</w:t>
      </w:r>
      <w:r>
        <w:rPr>
          <w:b/>
          <w:bCs/>
        </w:rPr>
        <w:t>%</w:t>
      </w:r>
    </w:p>
    <w:p w14:paraId="235C5647" w14:textId="7D0FFE30" w:rsidR="007D0534" w:rsidRDefault="007D0534" w:rsidP="007D0534">
      <w:pPr>
        <w:rPr>
          <w:b/>
          <w:bCs/>
        </w:rPr>
      </w:pPr>
      <w:r>
        <w:t xml:space="preserve">**20 mo.     </w:t>
      </w:r>
      <w:r w:rsidR="00971ECD">
        <w:t>1.30</w:t>
      </w:r>
      <w:r>
        <w:t xml:space="preserve">%       </w:t>
      </w:r>
      <w:r w:rsidR="00971ECD">
        <w:t>1.306%</w:t>
      </w:r>
    </w:p>
    <w:p w14:paraId="2866B1D1" w14:textId="4D642242" w:rsidR="007D0534" w:rsidRDefault="007D0534" w:rsidP="007D0534">
      <w:pPr>
        <w:rPr>
          <w:b/>
          <w:bCs/>
        </w:rPr>
      </w:pPr>
      <w:r>
        <w:t xml:space="preserve">    26 mo.     </w:t>
      </w:r>
      <w:r w:rsidR="00971ECD">
        <w:t>1</w:t>
      </w:r>
      <w:r>
        <w:t>.</w:t>
      </w:r>
      <w:r w:rsidR="00971ECD">
        <w:t>0</w:t>
      </w:r>
      <w:r>
        <w:t xml:space="preserve">0%       </w:t>
      </w:r>
      <w:r w:rsidR="00971ECD">
        <w:t>1</w:t>
      </w:r>
      <w:r>
        <w:t>.</w:t>
      </w:r>
      <w:r w:rsidR="00971ECD">
        <w:t>004</w:t>
      </w:r>
      <w:r>
        <w:rPr>
          <w:b/>
          <w:bCs/>
        </w:rPr>
        <w:t>%</w:t>
      </w:r>
    </w:p>
    <w:p w14:paraId="06C07878" w14:textId="2900AEB6" w:rsidR="007D0534" w:rsidRPr="003D0A61" w:rsidRDefault="007D0534" w:rsidP="007D0534">
      <w:pPr>
        <w:rPr>
          <w:bCs/>
        </w:rPr>
      </w:pPr>
      <w:r>
        <w:t xml:space="preserve">**26 mo.     </w:t>
      </w:r>
      <w:r w:rsidR="00971ECD">
        <w:t>1</w:t>
      </w:r>
      <w:r>
        <w:t>.</w:t>
      </w:r>
      <w:r w:rsidR="00971ECD">
        <w:t>4</w:t>
      </w:r>
      <w:r>
        <w:t xml:space="preserve">0%       </w:t>
      </w:r>
      <w:r w:rsidR="00971ECD">
        <w:t>1.407</w:t>
      </w:r>
      <w:r>
        <w:t>%</w:t>
      </w:r>
    </w:p>
    <w:p w14:paraId="20DA4965" w14:textId="55D8AED8" w:rsidR="007D0534" w:rsidRDefault="007D0534" w:rsidP="007D0534">
      <w:pPr>
        <w:rPr>
          <w:b/>
          <w:bCs/>
        </w:rPr>
      </w:pPr>
      <w:r>
        <w:t xml:space="preserve">    38 mo.     </w:t>
      </w:r>
      <w:r w:rsidR="00971ECD">
        <w:t>1</w:t>
      </w:r>
      <w:r>
        <w:t>.</w:t>
      </w:r>
      <w:r w:rsidR="00971ECD">
        <w:t>25</w:t>
      </w:r>
      <w:r>
        <w:t xml:space="preserve">%       </w:t>
      </w:r>
      <w:r w:rsidR="00971ECD">
        <w:t>1.256</w:t>
      </w:r>
      <w:r>
        <w:t>%</w:t>
      </w:r>
    </w:p>
    <w:p w14:paraId="713E6B33" w14:textId="53403855" w:rsidR="007D0534" w:rsidRDefault="007D0534" w:rsidP="007D0534">
      <w:pPr>
        <w:rPr>
          <w:b/>
          <w:bCs/>
        </w:rPr>
      </w:pPr>
      <w:r>
        <w:t>**38 mo.     1.</w:t>
      </w:r>
      <w:r w:rsidR="00971ECD">
        <w:t>55</w:t>
      </w:r>
      <w:r>
        <w:t>%       1</w:t>
      </w:r>
      <w:r w:rsidR="00971ECD">
        <w:t>.559</w:t>
      </w:r>
      <w:r w:rsidRPr="00DB153D">
        <w:rPr>
          <w:b/>
          <w:bCs/>
        </w:rPr>
        <w:t>%</w:t>
      </w:r>
    </w:p>
    <w:p w14:paraId="02A3769F" w14:textId="77777777" w:rsidR="007D0534" w:rsidRDefault="007D0534" w:rsidP="007D0534">
      <w:pPr>
        <w:jc w:val="center"/>
        <w:rPr>
          <w:b/>
          <w:bCs/>
          <w:sz w:val="28"/>
          <w:szCs w:val="28"/>
        </w:rPr>
      </w:pPr>
      <w:r w:rsidRPr="00832327">
        <w:rPr>
          <w:b/>
          <w:bCs/>
          <w:sz w:val="28"/>
          <w:szCs w:val="28"/>
        </w:rPr>
        <w:t>c</w:t>
      </w:r>
      <w:r>
        <w:rPr>
          <w:b/>
          <w:bCs/>
          <w:sz w:val="28"/>
          <w:szCs w:val="28"/>
        </w:rPr>
        <w:t>all to verify current</w:t>
      </w:r>
      <w:r w:rsidRPr="00832327">
        <w:rPr>
          <w:b/>
          <w:bCs/>
          <w:sz w:val="28"/>
          <w:szCs w:val="28"/>
        </w:rPr>
        <w:t xml:space="preserve"> rates</w:t>
      </w:r>
    </w:p>
    <w:p w14:paraId="540A653D" w14:textId="77777777" w:rsidR="007D0534" w:rsidRPr="0051137F" w:rsidRDefault="007D0534" w:rsidP="007D0534">
      <w:pPr>
        <w:pStyle w:val="Heading1"/>
        <w:rPr>
          <w:b/>
          <w:bCs/>
          <w:sz w:val="18"/>
          <w:szCs w:val="18"/>
          <w:u w:val="single"/>
        </w:rPr>
      </w:pPr>
      <w:r>
        <w:rPr>
          <w:b/>
          <w:bCs/>
          <w:sz w:val="26"/>
          <w:u w:val="single"/>
        </w:rPr>
        <w:t xml:space="preserve">SHARE DIVIDEND RATES </w:t>
      </w:r>
    </w:p>
    <w:p w14:paraId="2DDAA6D6" w14:textId="77777777" w:rsidR="007D0534" w:rsidRDefault="007D0534" w:rsidP="007D0534">
      <w:pPr>
        <w:pStyle w:val="BodyText"/>
        <w:jc w:val="both"/>
        <w:rPr>
          <w:b/>
          <w:bCs/>
          <w:u w:val="single"/>
        </w:rPr>
      </w:pPr>
      <w:r>
        <w:t xml:space="preserve">Regular Shares     </w:t>
      </w:r>
      <w:r>
        <w:rPr>
          <w:u w:val="single"/>
        </w:rPr>
        <w:t>APR</w:t>
      </w:r>
      <w:r>
        <w:t xml:space="preserve">    </w:t>
      </w:r>
      <w:r>
        <w:rPr>
          <w:b/>
          <w:bCs/>
          <w:u w:val="single"/>
        </w:rPr>
        <w:t>APY*</w:t>
      </w:r>
    </w:p>
    <w:p w14:paraId="383F29C6" w14:textId="77777777" w:rsidR="007D0534" w:rsidRDefault="007D0534" w:rsidP="007D0534">
      <w:pPr>
        <w:rPr>
          <w:b/>
          <w:bCs/>
        </w:rPr>
      </w:pPr>
      <w:r w:rsidRPr="00A111AD">
        <w:rPr>
          <w:sz w:val="20"/>
          <w:szCs w:val="20"/>
        </w:rPr>
        <w:t>$100-10,000</w:t>
      </w:r>
      <w:r>
        <w:tab/>
        <w:t xml:space="preserve">    0.10%    </w:t>
      </w:r>
      <w:r>
        <w:rPr>
          <w:b/>
          <w:bCs/>
        </w:rPr>
        <w:t>0.10%</w:t>
      </w:r>
    </w:p>
    <w:p w14:paraId="6A325616" w14:textId="77777777" w:rsidR="007D0534" w:rsidRDefault="007D0534" w:rsidP="007D0534">
      <w:pPr>
        <w:rPr>
          <w:b/>
          <w:bCs/>
        </w:rPr>
      </w:pPr>
      <w:r w:rsidRPr="00A111AD">
        <w:rPr>
          <w:sz w:val="20"/>
          <w:szCs w:val="20"/>
        </w:rPr>
        <w:t>$10,00.01-$50,000</w:t>
      </w:r>
      <w:r>
        <w:rPr>
          <w:sz w:val="16"/>
        </w:rPr>
        <w:t xml:space="preserve">    </w:t>
      </w:r>
      <w:r w:rsidRPr="009652BC">
        <w:t>0.</w:t>
      </w:r>
      <w:r>
        <w:t>15</w:t>
      </w:r>
      <w:r w:rsidRPr="009652BC">
        <w:t>%</w:t>
      </w:r>
      <w:r>
        <w:t xml:space="preserve">    </w:t>
      </w:r>
      <w:r>
        <w:rPr>
          <w:b/>
        </w:rPr>
        <w:t>0.15</w:t>
      </w:r>
      <w:r w:rsidRPr="00DB153D">
        <w:rPr>
          <w:b/>
          <w:bCs/>
        </w:rPr>
        <w:t>%</w:t>
      </w:r>
    </w:p>
    <w:p w14:paraId="281D7CEF" w14:textId="77777777" w:rsidR="007D0534" w:rsidRPr="00DB153D" w:rsidRDefault="007D0534" w:rsidP="007D0534">
      <w:pPr>
        <w:rPr>
          <w:bCs/>
        </w:rPr>
      </w:pPr>
      <w:r w:rsidRPr="00A111AD">
        <w:rPr>
          <w:bCs/>
          <w:sz w:val="20"/>
          <w:szCs w:val="20"/>
        </w:rPr>
        <w:t>$50,000.01- above</w:t>
      </w:r>
      <w:r>
        <w:rPr>
          <w:bCs/>
        </w:rPr>
        <w:t xml:space="preserve">   0.35%    </w:t>
      </w:r>
      <w:r>
        <w:rPr>
          <w:b/>
          <w:bCs/>
        </w:rPr>
        <w:t>0.35</w:t>
      </w:r>
      <w:r w:rsidRPr="00A111AD">
        <w:rPr>
          <w:b/>
          <w:bCs/>
        </w:rPr>
        <w:t>%</w:t>
      </w:r>
    </w:p>
    <w:p w14:paraId="0E4EA8BB" w14:textId="77777777" w:rsidR="007D0534" w:rsidRDefault="007D0534" w:rsidP="007D0534">
      <w:pPr>
        <w:rPr>
          <w:b/>
          <w:bCs/>
        </w:rPr>
      </w:pPr>
      <w:r>
        <w:t>Club Accounts</w:t>
      </w:r>
      <w:r>
        <w:tab/>
        <w:t xml:space="preserve">     0.10%   </w:t>
      </w:r>
      <w:r>
        <w:rPr>
          <w:b/>
          <w:bCs/>
        </w:rPr>
        <w:t>0.10%</w:t>
      </w:r>
    </w:p>
    <w:p w14:paraId="7AABC17B" w14:textId="77777777" w:rsidR="007D0534" w:rsidRDefault="007D0534" w:rsidP="007D0534">
      <w:pPr>
        <w:rPr>
          <w:sz w:val="20"/>
        </w:rPr>
      </w:pPr>
      <w:r>
        <w:rPr>
          <w:b/>
          <w:bCs/>
        </w:rPr>
        <w:t xml:space="preserve">    </w:t>
      </w:r>
      <w:r>
        <w:rPr>
          <w:sz w:val="20"/>
        </w:rPr>
        <w:t>$100.00 &amp; over</w:t>
      </w:r>
    </w:p>
    <w:p w14:paraId="2A2A8AB0" w14:textId="77777777" w:rsidR="007D0534" w:rsidRPr="00CB69EC" w:rsidRDefault="007D0534" w:rsidP="007D0534">
      <w:pPr>
        <w:rPr>
          <w:b/>
        </w:rPr>
      </w:pPr>
      <w:r>
        <w:t>IRA Accounts</w:t>
      </w:r>
      <w:r>
        <w:tab/>
        <w:t xml:space="preserve">      .50%      </w:t>
      </w:r>
      <w:r w:rsidRPr="003D0A61">
        <w:rPr>
          <w:b/>
        </w:rPr>
        <w:t>.5</w:t>
      </w:r>
      <w:r>
        <w:rPr>
          <w:b/>
        </w:rPr>
        <w:t>0</w:t>
      </w:r>
      <w:r>
        <w:rPr>
          <w:b/>
          <w:bCs/>
        </w:rPr>
        <w:t>%</w:t>
      </w:r>
    </w:p>
    <w:p w14:paraId="3D175748" w14:textId="77777777" w:rsidR="007D0534" w:rsidRDefault="007D0534" w:rsidP="007D0534">
      <w:pPr>
        <w:rPr>
          <w:sz w:val="20"/>
        </w:rPr>
      </w:pPr>
      <w:r>
        <w:rPr>
          <w:b/>
          <w:bCs/>
        </w:rPr>
        <w:t xml:space="preserve">    </w:t>
      </w:r>
      <w:r>
        <w:rPr>
          <w:sz w:val="20"/>
        </w:rPr>
        <w:t>$100.00 &amp; over</w:t>
      </w:r>
    </w:p>
    <w:p w14:paraId="437C3AB9" w14:textId="77777777" w:rsidR="007D0534" w:rsidRDefault="007D0534" w:rsidP="007D0534">
      <w:pPr>
        <w:jc w:val="center"/>
        <w:rPr>
          <w:sz w:val="16"/>
        </w:rPr>
      </w:pPr>
      <w:r>
        <w:rPr>
          <w:sz w:val="16"/>
        </w:rPr>
        <w:t>Dividends paid quarterly</w:t>
      </w:r>
    </w:p>
    <w:p w14:paraId="0FE5B5AF" w14:textId="77777777" w:rsidR="007D0534" w:rsidRDefault="007D0534" w:rsidP="007D0534">
      <w:pPr>
        <w:jc w:val="both"/>
        <w:rPr>
          <w:b/>
          <w:bCs/>
          <w:sz w:val="28"/>
        </w:rPr>
      </w:pPr>
      <w:r>
        <w:rPr>
          <w:bCs/>
        </w:rPr>
        <w:t>Share Draft (checking)</w:t>
      </w:r>
    </w:p>
    <w:p w14:paraId="7A77B251" w14:textId="77777777" w:rsidR="007D0534" w:rsidRDefault="007D0534" w:rsidP="007D0534">
      <w:pPr>
        <w:rPr>
          <w:b/>
          <w:bCs/>
        </w:rPr>
      </w:pPr>
      <w:r>
        <w:t xml:space="preserve">    $2000.00</w:t>
      </w:r>
      <w:r>
        <w:rPr>
          <w:sz w:val="16"/>
        </w:rPr>
        <w:t xml:space="preserve">&amp;over       </w:t>
      </w:r>
      <w:r>
        <w:t xml:space="preserve">.0%     </w:t>
      </w:r>
      <w:r>
        <w:rPr>
          <w:b/>
          <w:bCs/>
        </w:rPr>
        <w:t>.0%</w:t>
      </w:r>
    </w:p>
    <w:p w14:paraId="5D00D305" w14:textId="77777777" w:rsidR="007D0534" w:rsidRPr="0051137F" w:rsidRDefault="007D0534" w:rsidP="007D0534">
      <w:pPr>
        <w:jc w:val="center"/>
        <w:rPr>
          <w:bCs/>
          <w:sz w:val="16"/>
          <w:szCs w:val="16"/>
        </w:rPr>
      </w:pPr>
      <w:r>
        <w:rPr>
          <w:bCs/>
          <w:sz w:val="16"/>
          <w:szCs w:val="16"/>
        </w:rPr>
        <w:t>D</w:t>
      </w:r>
      <w:r w:rsidRPr="0051137F">
        <w:rPr>
          <w:bCs/>
          <w:sz w:val="16"/>
          <w:szCs w:val="16"/>
        </w:rPr>
        <w:t>ividends paid monthly</w:t>
      </w:r>
    </w:p>
    <w:p w14:paraId="03AC61ED" w14:textId="77777777" w:rsidR="0051137F" w:rsidRPr="0051137F" w:rsidRDefault="0051137F" w:rsidP="0051137F">
      <w:pPr>
        <w:jc w:val="center"/>
        <w:rPr>
          <w:bCs/>
          <w:sz w:val="16"/>
          <w:szCs w:val="16"/>
        </w:rPr>
      </w:pPr>
    </w:p>
    <w:p w14:paraId="6856DE61" w14:textId="77777777" w:rsidR="001F304A" w:rsidRPr="00A21D8B" w:rsidRDefault="001F304A" w:rsidP="001F304A">
      <w:pPr>
        <w:jc w:val="center"/>
        <w:rPr>
          <w:b/>
          <w:bCs/>
          <w:sz w:val="36"/>
          <w:szCs w:val="36"/>
        </w:rPr>
      </w:pPr>
      <w:r w:rsidRPr="00A21D8B">
        <w:rPr>
          <w:b/>
          <w:bCs/>
          <w:sz w:val="36"/>
          <w:szCs w:val="36"/>
        </w:rPr>
        <w:t>NICKEL STEEL</w:t>
      </w:r>
    </w:p>
    <w:p w14:paraId="37671810" w14:textId="77777777" w:rsidR="001F304A" w:rsidRPr="00A21D8B" w:rsidRDefault="001F304A" w:rsidP="001F304A">
      <w:pPr>
        <w:jc w:val="center"/>
        <w:rPr>
          <w:b/>
          <w:bCs/>
          <w:sz w:val="36"/>
          <w:szCs w:val="36"/>
        </w:rPr>
      </w:pPr>
      <w:r w:rsidRPr="00A21D8B">
        <w:rPr>
          <w:b/>
          <w:bCs/>
          <w:sz w:val="36"/>
          <w:szCs w:val="36"/>
        </w:rPr>
        <w:t xml:space="preserve">FEDERAL CREDIT UNION </w:t>
      </w:r>
    </w:p>
    <w:p w14:paraId="0912FE53" w14:textId="77777777" w:rsidR="001F304A" w:rsidRPr="00EE380E" w:rsidRDefault="001F304A" w:rsidP="001F304A">
      <w:pPr>
        <w:jc w:val="center"/>
        <w:rPr>
          <w:b/>
          <w:bCs/>
          <w:sz w:val="28"/>
          <w:szCs w:val="28"/>
        </w:rPr>
      </w:pPr>
    </w:p>
    <w:p w14:paraId="38B367D5" w14:textId="77777777" w:rsidR="001F304A" w:rsidRPr="00A21D8B" w:rsidRDefault="001F304A" w:rsidP="001F304A">
      <w:pPr>
        <w:jc w:val="center"/>
        <w:rPr>
          <w:b/>
          <w:bCs/>
          <w:sz w:val="36"/>
          <w:szCs w:val="36"/>
        </w:rPr>
      </w:pPr>
      <w:r w:rsidRPr="00A21D8B">
        <w:rPr>
          <w:b/>
          <w:bCs/>
          <w:sz w:val="36"/>
          <w:szCs w:val="36"/>
        </w:rPr>
        <w:t>65</w:t>
      </w:r>
      <w:r w:rsidRPr="00A21D8B">
        <w:rPr>
          <w:b/>
          <w:bCs/>
          <w:sz w:val="36"/>
          <w:szCs w:val="36"/>
          <w:vertAlign w:val="superscript"/>
        </w:rPr>
        <w:t>th</w:t>
      </w:r>
      <w:r w:rsidRPr="00A21D8B">
        <w:rPr>
          <w:b/>
          <w:bCs/>
          <w:sz w:val="36"/>
          <w:szCs w:val="36"/>
        </w:rPr>
        <w:t xml:space="preserve"> ANNUAL MEETING</w:t>
      </w:r>
    </w:p>
    <w:p w14:paraId="55A31A43" w14:textId="77777777" w:rsidR="001F304A" w:rsidRPr="001F304A" w:rsidRDefault="001F304A" w:rsidP="001F304A">
      <w:pPr>
        <w:keepNext/>
        <w:jc w:val="center"/>
        <w:outlineLvl w:val="1"/>
        <w:rPr>
          <w:b/>
          <w:bCs/>
          <w:sz w:val="32"/>
          <w:szCs w:val="32"/>
        </w:rPr>
      </w:pPr>
    </w:p>
    <w:p w14:paraId="17D92149" w14:textId="1A6B0C7F" w:rsidR="001F304A" w:rsidRPr="001F304A" w:rsidRDefault="001F304A" w:rsidP="001F304A">
      <w:pPr>
        <w:jc w:val="center"/>
        <w:rPr>
          <w:b/>
          <w:bCs/>
          <w:sz w:val="32"/>
          <w:szCs w:val="32"/>
        </w:rPr>
      </w:pPr>
      <w:r w:rsidRPr="001F304A">
        <w:rPr>
          <w:b/>
          <w:bCs/>
          <w:sz w:val="32"/>
          <w:szCs w:val="32"/>
        </w:rPr>
        <w:t>Thursday, May 24</w:t>
      </w:r>
      <w:r w:rsidRPr="001F304A">
        <w:rPr>
          <w:b/>
          <w:bCs/>
          <w:sz w:val="32"/>
          <w:szCs w:val="32"/>
          <w:vertAlign w:val="superscript"/>
        </w:rPr>
        <w:t>th</w:t>
      </w:r>
      <w:r w:rsidRPr="001F304A">
        <w:rPr>
          <w:b/>
          <w:bCs/>
          <w:sz w:val="32"/>
          <w:szCs w:val="32"/>
        </w:rPr>
        <w:t xml:space="preserve"> </w:t>
      </w:r>
      <w:r w:rsidRPr="00A21D8B">
        <w:rPr>
          <w:b/>
          <w:bCs/>
          <w:sz w:val="40"/>
          <w:szCs w:val="40"/>
        </w:rPr>
        <w:t>2018</w:t>
      </w:r>
    </w:p>
    <w:p w14:paraId="1DDE2543" w14:textId="77777777" w:rsidR="001F304A" w:rsidRPr="001F304A" w:rsidRDefault="001F304A" w:rsidP="001F304A">
      <w:pPr>
        <w:jc w:val="center"/>
        <w:rPr>
          <w:b/>
          <w:bCs/>
          <w:sz w:val="32"/>
          <w:szCs w:val="32"/>
        </w:rPr>
      </w:pPr>
      <w:r w:rsidRPr="001F304A">
        <w:rPr>
          <w:b/>
          <w:bCs/>
          <w:sz w:val="32"/>
          <w:szCs w:val="32"/>
        </w:rPr>
        <w:t>9:00 a.m. – 5:00 p.m.</w:t>
      </w:r>
    </w:p>
    <w:p w14:paraId="6E485088" w14:textId="77777777" w:rsidR="001F304A" w:rsidRPr="001F304A" w:rsidRDefault="001F304A" w:rsidP="001F304A">
      <w:pPr>
        <w:jc w:val="center"/>
        <w:rPr>
          <w:b/>
          <w:bCs/>
          <w:sz w:val="32"/>
          <w:szCs w:val="32"/>
        </w:rPr>
      </w:pPr>
      <w:r w:rsidRPr="001F304A">
        <w:rPr>
          <w:b/>
          <w:bCs/>
          <w:sz w:val="32"/>
          <w:szCs w:val="32"/>
        </w:rPr>
        <w:t>(credit union lobby)</w:t>
      </w:r>
    </w:p>
    <w:p w14:paraId="67465F66" w14:textId="77777777" w:rsidR="001F304A" w:rsidRPr="001F304A" w:rsidRDefault="001F304A" w:rsidP="001F304A">
      <w:pPr>
        <w:rPr>
          <w:sz w:val="32"/>
          <w:szCs w:val="32"/>
        </w:rPr>
      </w:pPr>
    </w:p>
    <w:p w14:paraId="109168EE" w14:textId="77777777" w:rsidR="001F304A" w:rsidRPr="001F304A" w:rsidRDefault="001F304A" w:rsidP="001F304A">
      <w:pPr>
        <w:jc w:val="center"/>
        <w:rPr>
          <w:sz w:val="32"/>
          <w:szCs w:val="32"/>
        </w:rPr>
      </w:pPr>
      <w:r w:rsidRPr="001F304A">
        <w:rPr>
          <w:sz w:val="32"/>
          <w:szCs w:val="32"/>
        </w:rPr>
        <w:t>Refreshments (A.M.)</w:t>
      </w:r>
    </w:p>
    <w:p w14:paraId="28CA5BB7" w14:textId="77777777" w:rsidR="001F304A" w:rsidRDefault="001F304A" w:rsidP="001F304A">
      <w:pPr>
        <w:jc w:val="center"/>
        <w:rPr>
          <w:sz w:val="32"/>
          <w:szCs w:val="32"/>
        </w:rPr>
      </w:pPr>
      <w:r w:rsidRPr="001F304A">
        <w:rPr>
          <w:sz w:val="32"/>
          <w:szCs w:val="32"/>
        </w:rPr>
        <w:t>Pizza &amp; pop (P.M.)</w:t>
      </w:r>
    </w:p>
    <w:p w14:paraId="4647AF4F" w14:textId="77777777" w:rsidR="008C3EFC" w:rsidRDefault="008C3EFC" w:rsidP="008C3EFC">
      <w:pPr>
        <w:rPr>
          <w:sz w:val="32"/>
          <w:szCs w:val="32"/>
        </w:rPr>
      </w:pPr>
    </w:p>
    <w:p w14:paraId="1F606465" w14:textId="471D335B" w:rsidR="001F304A" w:rsidRPr="001F304A" w:rsidRDefault="001F304A" w:rsidP="008C3EFC">
      <w:pPr>
        <w:rPr>
          <w:sz w:val="32"/>
          <w:szCs w:val="32"/>
        </w:rPr>
      </w:pPr>
      <w:r w:rsidRPr="001F304A">
        <w:rPr>
          <w:sz w:val="32"/>
          <w:szCs w:val="32"/>
        </w:rPr>
        <w:t>3</w:t>
      </w:r>
      <w:r w:rsidR="008C3EFC">
        <w:rPr>
          <w:sz w:val="32"/>
          <w:szCs w:val="32"/>
        </w:rPr>
        <w:t xml:space="preserve"> -</w:t>
      </w:r>
      <w:r w:rsidRPr="001F304A">
        <w:rPr>
          <w:sz w:val="32"/>
          <w:szCs w:val="32"/>
        </w:rPr>
        <w:t>Visa gift card</w:t>
      </w:r>
      <w:r w:rsidR="008C3EFC">
        <w:rPr>
          <w:sz w:val="32"/>
          <w:szCs w:val="32"/>
        </w:rPr>
        <w:t xml:space="preserve"> d</w:t>
      </w:r>
      <w:r w:rsidRPr="001F304A">
        <w:rPr>
          <w:sz w:val="32"/>
          <w:szCs w:val="32"/>
        </w:rPr>
        <w:t>rawings</w:t>
      </w:r>
    </w:p>
    <w:p w14:paraId="42B6E54A" w14:textId="77777777" w:rsidR="008C3EFC" w:rsidRDefault="008C3EFC" w:rsidP="001F304A">
      <w:pPr>
        <w:jc w:val="center"/>
        <w:rPr>
          <w:sz w:val="32"/>
          <w:szCs w:val="32"/>
        </w:rPr>
      </w:pPr>
    </w:p>
    <w:p w14:paraId="5F6B2671" w14:textId="2CAEA32E" w:rsidR="008C3EFC" w:rsidRDefault="001F304A" w:rsidP="001F304A">
      <w:pPr>
        <w:jc w:val="center"/>
        <w:rPr>
          <w:sz w:val="32"/>
          <w:szCs w:val="32"/>
        </w:rPr>
      </w:pPr>
      <w:r w:rsidRPr="001F304A">
        <w:rPr>
          <w:sz w:val="32"/>
          <w:szCs w:val="32"/>
        </w:rPr>
        <w:t xml:space="preserve">Business meeting </w:t>
      </w:r>
    </w:p>
    <w:p w14:paraId="4FF83029" w14:textId="744A3F4B" w:rsidR="001F304A" w:rsidRPr="001F304A" w:rsidRDefault="001F304A" w:rsidP="001F304A">
      <w:pPr>
        <w:jc w:val="center"/>
        <w:rPr>
          <w:sz w:val="32"/>
          <w:szCs w:val="32"/>
        </w:rPr>
      </w:pPr>
      <w:r w:rsidRPr="001F304A">
        <w:rPr>
          <w:sz w:val="32"/>
          <w:szCs w:val="32"/>
        </w:rPr>
        <w:t>@ 4:00 p.m.</w:t>
      </w:r>
    </w:p>
    <w:p w14:paraId="70DDB17F" w14:textId="77777777" w:rsidR="008C3EFC" w:rsidRDefault="008C3EFC" w:rsidP="001F304A">
      <w:pPr>
        <w:jc w:val="center"/>
        <w:rPr>
          <w:sz w:val="32"/>
          <w:szCs w:val="32"/>
        </w:rPr>
      </w:pPr>
    </w:p>
    <w:p w14:paraId="7F5C7AF1" w14:textId="51381DD7" w:rsidR="001F304A" w:rsidRPr="001F304A" w:rsidRDefault="001F304A" w:rsidP="001F304A">
      <w:pPr>
        <w:jc w:val="center"/>
        <w:rPr>
          <w:sz w:val="32"/>
          <w:szCs w:val="32"/>
        </w:rPr>
      </w:pPr>
      <w:r w:rsidRPr="001F304A">
        <w:rPr>
          <w:sz w:val="32"/>
          <w:szCs w:val="32"/>
        </w:rPr>
        <w:t>Annual financials and reports available</w:t>
      </w:r>
    </w:p>
    <w:p w14:paraId="19E57EE4" w14:textId="03EF40AA" w:rsidR="001F304A" w:rsidRDefault="001F304A" w:rsidP="001F304A">
      <w:pPr>
        <w:rPr>
          <w:sz w:val="14"/>
        </w:rPr>
      </w:pPr>
    </w:p>
    <w:p w14:paraId="0C90600D" w14:textId="77777777" w:rsidR="008C3EFC" w:rsidRDefault="008C3EFC" w:rsidP="001F304A">
      <w:pPr>
        <w:rPr>
          <w:sz w:val="14"/>
        </w:rPr>
      </w:pPr>
    </w:p>
    <w:p w14:paraId="70AED71E" w14:textId="5C4CA998" w:rsidR="00EE380E" w:rsidRDefault="00EE380E" w:rsidP="00EE380E">
      <w:r>
        <w:t xml:space="preserve">An election for three (3) Board positions, each with a two (2) year term will be conducted.  Members who wish to be nominated to serve on the Board of Directors may do so by submitting a request to the Chair of the Nominating Committee, Allen R. Frazee (c/o Rikki R. Hatton, Nickel Steel FCU).  This request must be received no later than 5:00 p.m. on Thursday, May </w:t>
      </w:r>
      <w:r w:rsidR="00F32C14">
        <w:t>17</w:t>
      </w:r>
      <w:r>
        <w:t xml:space="preserve">th, 2018.  The election will not be conducted by ballot and there will be no nominations from the floor when there is only one nominee for each position to be filled.  If only one member is nominated for each position to be filled, the Chairman will declare each nominee elected by acclamation of the Annual Meeting.  </w:t>
      </w:r>
    </w:p>
    <w:p w14:paraId="3A353D1F" w14:textId="709CDC61" w:rsidR="00273241" w:rsidRDefault="0066413A" w:rsidP="002D5675">
      <w:pPr>
        <w:pStyle w:val="BodyText"/>
        <w:rPr>
          <w:rFonts w:ascii="Lucida Handwriting" w:hAnsi="Lucida Handwriting"/>
          <w:b/>
          <w:bCs/>
          <w:sz w:val="40"/>
        </w:rPr>
      </w:pPr>
      <w:r w:rsidRPr="0066413A">
        <w:rPr>
          <w:rFonts w:ascii="Lucida Handwriting" w:hAnsi="Lucida Handwriting"/>
          <w:b/>
          <w:bCs/>
          <w:sz w:val="40"/>
        </w:rPr>
        <w:lastRenderedPageBreak/>
        <w:t>GO PAPERLESS!</w:t>
      </w:r>
    </w:p>
    <w:tbl>
      <w:tblPr>
        <w:tblW w:w="4950" w:type="pct"/>
        <w:tblCellSpacing w:w="0" w:type="dxa"/>
        <w:tblCellMar>
          <w:left w:w="0" w:type="dxa"/>
          <w:right w:w="0" w:type="dxa"/>
        </w:tblCellMar>
        <w:tblLook w:val="04A0" w:firstRow="1" w:lastRow="0" w:firstColumn="1" w:lastColumn="0" w:noHBand="0" w:noVBand="1"/>
      </w:tblPr>
      <w:tblGrid>
        <w:gridCol w:w="3374"/>
      </w:tblGrid>
      <w:tr w:rsidR="0066413A" w14:paraId="363761DC" w14:textId="77777777">
        <w:trPr>
          <w:tblCellSpacing w:w="0" w:type="dxa"/>
        </w:trPr>
        <w:tc>
          <w:tcPr>
            <w:tcW w:w="0" w:type="auto"/>
            <w:vAlign w:val="center"/>
            <w:hideMark/>
          </w:tcPr>
          <w:p w14:paraId="27769C44" w14:textId="77777777" w:rsidR="008228E9" w:rsidRDefault="008228E9" w:rsidP="0066413A">
            <w:pPr>
              <w:rPr>
                <w:rFonts w:ascii="Verdana" w:hAnsi="Verdana"/>
              </w:rPr>
            </w:pPr>
          </w:p>
          <w:p w14:paraId="0C55938E" w14:textId="77777777" w:rsidR="0066413A" w:rsidRPr="0066413A" w:rsidRDefault="0066413A" w:rsidP="0066413A">
            <w:pPr>
              <w:rPr>
                <w:rFonts w:ascii="Verdana" w:hAnsi="Verdana"/>
              </w:rPr>
            </w:pPr>
            <w:r w:rsidRPr="0066413A">
              <w:rPr>
                <w:rFonts w:ascii="Verdana" w:hAnsi="Verdana"/>
              </w:rPr>
              <w:t xml:space="preserve">No more shredding. No more searching. No more boxes full of unwanted paper. Reclaim your space with Paperless Statements from </w:t>
            </w:r>
            <w:r>
              <w:rPr>
                <w:rFonts w:ascii="Verdana" w:hAnsi="Verdana"/>
              </w:rPr>
              <w:t xml:space="preserve">Nickel Steel </w:t>
            </w:r>
            <w:r w:rsidRPr="0066413A">
              <w:rPr>
                <w:rFonts w:ascii="Verdana" w:hAnsi="Verdana"/>
              </w:rPr>
              <w:t>today!</w:t>
            </w:r>
            <w:r w:rsidRPr="0066413A">
              <w:rPr>
                <w:rFonts w:ascii="Verdana" w:hAnsi="Verdana"/>
              </w:rPr>
              <w:br/>
            </w:r>
            <w:r w:rsidRPr="0066413A">
              <w:rPr>
                <w:rFonts w:ascii="Verdana" w:hAnsi="Verdana"/>
              </w:rPr>
              <w:br/>
            </w:r>
            <w:r w:rsidRPr="0066413A">
              <w:rPr>
                <w:rStyle w:val="Strong"/>
                <w:rFonts w:ascii="Verdana" w:hAnsi="Verdana"/>
              </w:rPr>
              <w:t>Secure.</w:t>
            </w:r>
            <w:r w:rsidRPr="0066413A">
              <w:rPr>
                <w:rFonts w:ascii="Verdana" w:hAnsi="Verdana"/>
              </w:rPr>
              <w:t xml:space="preserve"> Reduce the chance of a statement getting lost or stolen.</w:t>
            </w:r>
          </w:p>
          <w:p w14:paraId="4A0A6090" w14:textId="77777777" w:rsidR="0066413A" w:rsidRPr="0066413A" w:rsidRDefault="0066413A" w:rsidP="0066413A">
            <w:pPr>
              <w:spacing w:before="100" w:beforeAutospacing="1" w:after="100" w:afterAutospacing="1"/>
              <w:rPr>
                <w:rFonts w:ascii="Verdana" w:hAnsi="Verdana"/>
              </w:rPr>
            </w:pPr>
            <w:r w:rsidRPr="0066413A">
              <w:rPr>
                <w:rStyle w:val="Strong"/>
                <w:rFonts w:ascii="Verdana" w:hAnsi="Verdana"/>
              </w:rPr>
              <w:t>Convenient.</w:t>
            </w:r>
            <w:r w:rsidRPr="0066413A">
              <w:rPr>
                <w:rFonts w:ascii="Verdana" w:hAnsi="Verdana"/>
              </w:rPr>
              <w:t xml:space="preserve"> View and print your statements — anytime. Your online statement looks like the one you receive by U.S. mail.</w:t>
            </w:r>
          </w:p>
          <w:p w14:paraId="0B275413" w14:textId="77777777" w:rsidR="0066413A" w:rsidRDefault="0066413A" w:rsidP="0066413A">
            <w:pPr>
              <w:spacing w:before="100" w:beforeAutospacing="1" w:after="100" w:afterAutospacing="1"/>
              <w:rPr>
                <w:rFonts w:ascii="Verdana" w:hAnsi="Verdana"/>
              </w:rPr>
            </w:pPr>
            <w:r w:rsidRPr="0066413A">
              <w:rPr>
                <w:rStyle w:val="Strong"/>
                <w:rFonts w:ascii="Verdana" w:hAnsi="Verdana"/>
              </w:rPr>
              <w:t>Fast.</w:t>
            </w:r>
            <w:r w:rsidRPr="0066413A">
              <w:rPr>
                <w:rFonts w:ascii="Verdana" w:hAnsi="Verdana"/>
              </w:rPr>
              <w:t xml:space="preserve"> You'll get an e-mail when your statement is available. </w:t>
            </w:r>
          </w:p>
          <w:p w14:paraId="7ED1159F" w14:textId="77777777" w:rsidR="0066413A" w:rsidRDefault="0066413A" w:rsidP="0066413A">
            <w:pPr>
              <w:spacing w:before="100" w:beforeAutospacing="1" w:after="100" w:afterAutospacing="1"/>
              <w:rPr>
                <w:rFonts w:ascii="Verdana" w:hAnsi="Verdana"/>
                <w:sz w:val="17"/>
                <w:szCs w:val="17"/>
              </w:rPr>
            </w:pPr>
            <w:r>
              <w:rPr>
                <w:rFonts w:ascii="Verdana" w:hAnsi="Verdana"/>
              </w:rPr>
              <w:t>Not yet banking online?  Enroll today!</w:t>
            </w:r>
          </w:p>
        </w:tc>
      </w:tr>
      <w:tr w:rsidR="0066413A" w14:paraId="17DF43B1" w14:textId="77777777">
        <w:trPr>
          <w:tblCellSpacing w:w="0" w:type="dxa"/>
        </w:trPr>
        <w:tc>
          <w:tcPr>
            <w:tcW w:w="0" w:type="auto"/>
            <w:vAlign w:val="center"/>
            <w:hideMark/>
          </w:tcPr>
          <w:p w14:paraId="05B1FA62" w14:textId="77777777" w:rsidR="0066413A" w:rsidRDefault="0066413A">
            <w:pPr>
              <w:rPr>
                <w:rFonts w:ascii="Arial" w:hAnsi="Arial" w:cs="Arial"/>
                <w:color w:val="666666"/>
                <w:sz w:val="17"/>
                <w:szCs w:val="17"/>
              </w:rPr>
            </w:pPr>
          </w:p>
        </w:tc>
      </w:tr>
      <w:tr w:rsidR="0066413A" w14:paraId="5BD3A641" w14:textId="77777777">
        <w:trPr>
          <w:tblCellSpacing w:w="0" w:type="dxa"/>
        </w:trPr>
        <w:tc>
          <w:tcPr>
            <w:tcW w:w="0" w:type="auto"/>
            <w:vAlign w:val="center"/>
            <w:hideMark/>
          </w:tcPr>
          <w:p w14:paraId="6B3498B7" w14:textId="77777777" w:rsidR="0066413A" w:rsidRDefault="0066413A">
            <w:pPr>
              <w:rPr>
                <w:rFonts w:ascii="Verdana" w:hAnsi="Verdana"/>
                <w:sz w:val="17"/>
                <w:szCs w:val="17"/>
              </w:rPr>
            </w:pPr>
          </w:p>
        </w:tc>
      </w:tr>
      <w:tr w:rsidR="0066413A" w14:paraId="04EDBCFC" w14:textId="77777777">
        <w:trPr>
          <w:tblCellSpacing w:w="0" w:type="dxa"/>
        </w:trPr>
        <w:tc>
          <w:tcPr>
            <w:tcW w:w="0" w:type="auto"/>
            <w:vAlign w:val="center"/>
            <w:hideMark/>
          </w:tcPr>
          <w:p w14:paraId="619DFC87" w14:textId="77777777" w:rsidR="0066413A" w:rsidRDefault="0066413A" w:rsidP="0066413A">
            <w:pPr>
              <w:rPr>
                <w:rFonts w:ascii="Arial" w:hAnsi="Arial" w:cs="Arial"/>
                <w:color w:val="666666"/>
                <w:sz w:val="17"/>
                <w:szCs w:val="17"/>
              </w:rPr>
            </w:pPr>
          </w:p>
        </w:tc>
      </w:tr>
    </w:tbl>
    <w:p w14:paraId="2F77BF47" w14:textId="77777777" w:rsidR="00F22D18" w:rsidRDefault="00F22D18" w:rsidP="00F22D18">
      <w:pPr>
        <w:jc w:val="center"/>
        <w:rPr>
          <w:b/>
        </w:rPr>
      </w:pPr>
    </w:p>
    <w:p w14:paraId="272D3C2E" w14:textId="5539827F" w:rsidR="00EE380E" w:rsidRDefault="00EE380E" w:rsidP="00FA64DD">
      <w:pPr>
        <w:jc w:val="center"/>
        <w:rPr>
          <w:b/>
          <w:i/>
          <w:sz w:val="28"/>
          <w:szCs w:val="28"/>
          <w:u w:val="single"/>
        </w:rPr>
      </w:pPr>
    </w:p>
    <w:p w14:paraId="1A503142" w14:textId="1AA75C94" w:rsidR="00E51D0A" w:rsidRDefault="00E51D0A" w:rsidP="00FA64DD">
      <w:pPr>
        <w:jc w:val="center"/>
        <w:rPr>
          <w:b/>
          <w:sz w:val="28"/>
          <w:szCs w:val="28"/>
        </w:rPr>
      </w:pPr>
      <w:r>
        <w:rPr>
          <w:b/>
          <w:sz w:val="28"/>
          <w:szCs w:val="28"/>
        </w:rPr>
        <w:t xml:space="preserve">$25 </w:t>
      </w:r>
      <w:r w:rsidR="00934D5D">
        <w:rPr>
          <w:b/>
          <w:sz w:val="28"/>
          <w:szCs w:val="28"/>
        </w:rPr>
        <w:t>Visa Gift Card</w:t>
      </w:r>
    </w:p>
    <w:p w14:paraId="21976525" w14:textId="6FE19229" w:rsidR="00934D5D" w:rsidRDefault="00934D5D" w:rsidP="00FA64DD">
      <w:pPr>
        <w:jc w:val="center"/>
        <w:rPr>
          <w:b/>
          <w:sz w:val="28"/>
          <w:szCs w:val="28"/>
        </w:rPr>
      </w:pPr>
      <w:r>
        <w:rPr>
          <w:b/>
          <w:sz w:val="28"/>
          <w:szCs w:val="28"/>
        </w:rPr>
        <w:t>giveaway</w:t>
      </w:r>
    </w:p>
    <w:p w14:paraId="22450541" w14:textId="028CAE56" w:rsidR="00934D5D" w:rsidRPr="00934D5D" w:rsidRDefault="00934D5D" w:rsidP="00FA64DD">
      <w:pPr>
        <w:jc w:val="center"/>
        <w:rPr>
          <w:b/>
          <w:sz w:val="20"/>
          <w:szCs w:val="20"/>
        </w:rPr>
      </w:pPr>
      <w:r w:rsidRPr="00934D5D">
        <w:rPr>
          <w:b/>
          <w:sz w:val="20"/>
          <w:szCs w:val="20"/>
        </w:rPr>
        <w:t>(must respond by May 11, 2018)</w:t>
      </w:r>
    </w:p>
    <w:p w14:paraId="69614FA6" w14:textId="77777777" w:rsidR="00E51D0A" w:rsidRDefault="00E51D0A" w:rsidP="00FA64DD">
      <w:pPr>
        <w:jc w:val="center"/>
        <w:rPr>
          <w:b/>
          <w:i/>
          <w:sz w:val="28"/>
          <w:szCs w:val="28"/>
          <w:u w:val="single"/>
        </w:rPr>
      </w:pPr>
    </w:p>
    <w:p w14:paraId="220A361B" w14:textId="77777777" w:rsidR="00934D5D" w:rsidRPr="00934D5D" w:rsidRDefault="00FA64DD" w:rsidP="00FA64DD">
      <w:pPr>
        <w:jc w:val="center"/>
        <w:rPr>
          <w:b/>
          <w:i/>
          <w:sz w:val="40"/>
          <w:szCs w:val="40"/>
          <w:u w:val="single"/>
        </w:rPr>
      </w:pPr>
      <w:r w:rsidRPr="00934D5D">
        <w:rPr>
          <w:b/>
          <w:i/>
          <w:sz w:val="40"/>
          <w:szCs w:val="40"/>
          <w:u w:val="single"/>
        </w:rPr>
        <w:t xml:space="preserve">Moved??? </w:t>
      </w:r>
    </w:p>
    <w:p w14:paraId="1FF1D552" w14:textId="0D12B72F" w:rsidR="00FA64DD" w:rsidRPr="00CD351E" w:rsidRDefault="00FA64DD" w:rsidP="00FA64DD">
      <w:pPr>
        <w:jc w:val="center"/>
        <w:rPr>
          <w:b/>
          <w:i/>
          <w:sz w:val="28"/>
          <w:szCs w:val="28"/>
          <w:u w:val="single"/>
        </w:rPr>
      </w:pPr>
      <w:r w:rsidRPr="00934D5D">
        <w:rPr>
          <w:b/>
          <w:i/>
          <w:sz w:val="40"/>
          <w:szCs w:val="40"/>
          <w:u w:val="single"/>
        </w:rPr>
        <w:t>New Phone #???</w:t>
      </w:r>
    </w:p>
    <w:p w14:paraId="1B916C0E" w14:textId="77777777" w:rsidR="00FA64DD" w:rsidRDefault="00FA64DD" w:rsidP="00FA64DD">
      <w:pPr>
        <w:rPr>
          <w:b/>
        </w:rPr>
      </w:pPr>
    </w:p>
    <w:p w14:paraId="121F1C62" w14:textId="132B0A55" w:rsidR="00EE380E" w:rsidRDefault="00EE380E" w:rsidP="00FA64DD">
      <w:pPr>
        <w:rPr>
          <w:b/>
        </w:rPr>
      </w:pPr>
      <w:r>
        <w:rPr>
          <w:b/>
        </w:rPr>
        <w:t>For your protection, i</w:t>
      </w:r>
      <w:r w:rsidR="00FA64DD">
        <w:rPr>
          <w:b/>
        </w:rPr>
        <w:t xml:space="preserve">t is very important to keep your credit union </w:t>
      </w:r>
      <w:r>
        <w:rPr>
          <w:b/>
        </w:rPr>
        <w:t>account/</w:t>
      </w:r>
      <w:r w:rsidR="00FA64DD">
        <w:rPr>
          <w:b/>
        </w:rPr>
        <w:t>contact information up-to-date.</w:t>
      </w:r>
    </w:p>
    <w:p w14:paraId="057803F7" w14:textId="77777777" w:rsidR="00EE380E" w:rsidRDefault="00EE380E" w:rsidP="00EE380E">
      <w:pPr>
        <w:jc w:val="center"/>
        <w:rPr>
          <w:b/>
          <w:bCs/>
        </w:rPr>
      </w:pPr>
    </w:p>
    <w:p w14:paraId="5B6CBDE5" w14:textId="753821DD" w:rsidR="00EE380E" w:rsidRDefault="00EE380E" w:rsidP="00EE380E">
      <w:pPr>
        <w:jc w:val="center"/>
        <w:rPr>
          <w:b/>
          <w:bCs/>
        </w:rPr>
      </w:pPr>
      <w:r>
        <w:rPr>
          <w:b/>
          <w:bCs/>
        </w:rPr>
        <w:t>HOME PHONE</w:t>
      </w:r>
    </w:p>
    <w:p w14:paraId="75BDEDCE" w14:textId="77777777" w:rsidR="00EE380E" w:rsidRDefault="00EE380E" w:rsidP="00EE380E">
      <w:pPr>
        <w:jc w:val="center"/>
        <w:rPr>
          <w:b/>
          <w:bCs/>
        </w:rPr>
      </w:pPr>
      <w:r>
        <w:rPr>
          <w:b/>
          <w:bCs/>
        </w:rPr>
        <w:t>CELL PHONE</w:t>
      </w:r>
    </w:p>
    <w:p w14:paraId="1258DC18" w14:textId="77777777" w:rsidR="00EE380E" w:rsidRDefault="00EE380E" w:rsidP="00EE380E">
      <w:pPr>
        <w:jc w:val="center"/>
        <w:rPr>
          <w:b/>
          <w:bCs/>
        </w:rPr>
      </w:pPr>
      <w:r>
        <w:rPr>
          <w:b/>
          <w:bCs/>
        </w:rPr>
        <w:t>EMAIL</w:t>
      </w:r>
    </w:p>
    <w:p w14:paraId="760039B1" w14:textId="477DC182" w:rsidR="00EE380E" w:rsidRDefault="00EE380E" w:rsidP="00EE380E">
      <w:pPr>
        <w:jc w:val="center"/>
        <w:rPr>
          <w:b/>
          <w:bCs/>
        </w:rPr>
      </w:pPr>
      <w:r>
        <w:rPr>
          <w:b/>
          <w:bCs/>
        </w:rPr>
        <w:t>ADDRESS</w:t>
      </w:r>
    </w:p>
    <w:p w14:paraId="3E757A02" w14:textId="19454D3E" w:rsidR="00EE380E" w:rsidRDefault="00EE380E" w:rsidP="00EE380E">
      <w:pPr>
        <w:jc w:val="center"/>
        <w:rPr>
          <w:b/>
          <w:bCs/>
        </w:rPr>
      </w:pPr>
      <w:r>
        <w:rPr>
          <w:b/>
          <w:bCs/>
        </w:rPr>
        <w:t>BENEFICIARY(S)</w:t>
      </w:r>
    </w:p>
    <w:p w14:paraId="3D7C0BAF" w14:textId="5AD90620" w:rsidR="00EE380E" w:rsidRDefault="00EE380E" w:rsidP="00EE380E">
      <w:pPr>
        <w:jc w:val="center"/>
        <w:rPr>
          <w:b/>
          <w:bCs/>
        </w:rPr>
      </w:pPr>
    </w:p>
    <w:p w14:paraId="552B04B8" w14:textId="0DECF82A" w:rsidR="00EE380E" w:rsidRPr="00541644" w:rsidRDefault="00EE380E" w:rsidP="00934D5D">
      <w:pPr>
        <w:jc w:val="center"/>
        <w:rPr>
          <w:b/>
        </w:rPr>
      </w:pPr>
      <w:r>
        <w:rPr>
          <w:b/>
        </w:rPr>
        <w:t xml:space="preserve">Call today to verify that we have </w:t>
      </w:r>
      <w:r>
        <w:rPr>
          <w:b/>
        </w:rPr>
        <w:t xml:space="preserve">all of </w:t>
      </w:r>
      <w:r>
        <w:rPr>
          <w:b/>
        </w:rPr>
        <w:t>your up-to-date information.</w:t>
      </w:r>
    </w:p>
    <w:p w14:paraId="6E60FC7B" w14:textId="77777777" w:rsidR="00EE380E" w:rsidRDefault="00EE380E" w:rsidP="00934D5D">
      <w:pPr>
        <w:jc w:val="center"/>
        <w:rPr>
          <w:b/>
          <w:bCs/>
        </w:rPr>
      </w:pPr>
      <w:r>
        <w:rPr>
          <w:b/>
          <w:bCs/>
        </w:rPr>
        <w:t>(419)224-7861</w:t>
      </w:r>
    </w:p>
    <w:p w14:paraId="52CCD363" w14:textId="77777777" w:rsidR="00EE380E" w:rsidRDefault="00EE380E" w:rsidP="00EE380E">
      <w:pPr>
        <w:jc w:val="center"/>
        <w:rPr>
          <w:b/>
          <w:bCs/>
        </w:rPr>
      </w:pPr>
    </w:p>
    <w:p w14:paraId="1DF8B36F" w14:textId="702C343B" w:rsidR="00B632D3" w:rsidRDefault="00B632D3" w:rsidP="00B632D3">
      <w:pPr>
        <w:pStyle w:val="Title"/>
      </w:pPr>
      <w:r>
        <w:t>PRIVACY POLICY</w:t>
      </w:r>
    </w:p>
    <w:p w14:paraId="690859CD" w14:textId="77777777" w:rsidR="00B632D3" w:rsidRPr="00884187" w:rsidRDefault="00B632D3" w:rsidP="00B632D3">
      <w:pPr>
        <w:pStyle w:val="BodyText"/>
        <w:rPr>
          <w:sz w:val="18"/>
          <w:szCs w:val="18"/>
          <w:lang w:val="sq-AL"/>
        </w:rPr>
      </w:pPr>
      <w:r w:rsidRPr="00884187">
        <w:rPr>
          <w:sz w:val="18"/>
          <w:szCs w:val="18"/>
          <w:lang w:val="sq-AL"/>
        </w:rPr>
        <w:t>Nickel Steel Federal Credit Union is owned by its members and run by a board of directors you elect.  You can be confident that your financial privacy is a top priority of this credit union.  We are required by law to give you this privacy notice to explain how we collect, use and safeguard your personal financial information.  If you have any questions, please contact a member service representative at (419)224-7861.</w:t>
      </w:r>
    </w:p>
    <w:p w14:paraId="0069FB52" w14:textId="77777777" w:rsidR="00B632D3" w:rsidRPr="00884187" w:rsidRDefault="00B632D3" w:rsidP="00B632D3">
      <w:pPr>
        <w:rPr>
          <w:i/>
          <w:iCs/>
          <w:sz w:val="18"/>
          <w:szCs w:val="18"/>
        </w:rPr>
      </w:pPr>
      <w:r w:rsidRPr="00884187">
        <w:rPr>
          <w:i/>
          <w:iCs/>
          <w:sz w:val="18"/>
          <w:szCs w:val="18"/>
        </w:rPr>
        <w:t>Nickel Steel Federal Credit Union collects nonpublic information about you from the following sources:</w:t>
      </w:r>
    </w:p>
    <w:p w14:paraId="7CDB3733" w14:textId="77777777" w:rsidR="00B632D3" w:rsidRPr="00884187" w:rsidRDefault="00B632D3" w:rsidP="00B632D3">
      <w:pPr>
        <w:rPr>
          <w:i/>
          <w:iCs/>
          <w:sz w:val="18"/>
          <w:szCs w:val="18"/>
        </w:rPr>
      </w:pPr>
      <w:r w:rsidRPr="00884187">
        <w:rPr>
          <w:i/>
          <w:iCs/>
          <w:sz w:val="18"/>
          <w:szCs w:val="18"/>
        </w:rPr>
        <w:tab/>
        <w:t>*Information we receive from you on applications or other forms</w:t>
      </w:r>
    </w:p>
    <w:p w14:paraId="00E1AB80" w14:textId="77777777" w:rsidR="00B632D3" w:rsidRPr="00884187" w:rsidRDefault="00B632D3" w:rsidP="00B632D3">
      <w:pPr>
        <w:rPr>
          <w:i/>
          <w:iCs/>
          <w:sz w:val="18"/>
          <w:szCs w:val="18"/>
        </w:rPr>
      </w:pPr>
      <w:r w:rsidRPr="00884187">
        <w:rPr>
          <w:i/>
          <w:iCs/>
          <w:sz w:val="18"/>
          <w:szCs w:val="18"/>
        </w:rPr>
        <w:tab/>
        <w:t>*Information about your transactions with us or others</w:t>
      </w:r>
    </w:p>
    <w:p w14:paraId="6C7CF4AF" w14:textId="77777777" w:rsidR="00B632D3" w:rsidRPr="00884187" w:rsidRDefault="00B632D3" w:rsidP="00B632D3">
      <w:pPr>
        <w:rPr>
          <w:i/>
          <w:iCs/>
          <w:sz w:val="18"/>
          <w:szCs w:val="18"/>
        </w:rPr>
      </w:pPr>
      <w:r w:rsidRPr="00884187">
        <w:rPr>
          <w:i/>
          <w:iCs/>
          <w:sz w:val="18"/>
          <w:szCs w:val="18"/>
        </w:rPr>
        <w:tab/>
        <w:t>*Information we receive from a consumer reporting agency</w:t>
      </w:r>
    </w:p>
    <w:p w14:paraId="10C3DDB5" w14:textId="77777777" w:rsidR="00B632D3" w:rsidRPr="00884187" w:rsidRDefault="00B632D3" w:rsidP="00B632D3">
      <w:pPr>
        <w:rPr>
          <w:i/>
          <w:iCs/>
          <w:sz w:val="18"/>
          <w:szCs w:val="18"/>
        </w:rPr>
      </w:pPr>
      <w:r w:rsidRPr="00884187">
        <w:rPr>
          <w:i/>
          <w:iCs/>
          <w:sz w:val="18"/>
          <w:szCs w:val="18"/>
        </w:rPr>
        <w:t>We may disclose all the information we collect, as described previously, to companies that perform marketing services on our behalf or to other financial institutions with whom we have joint marketing agreements.  To protect our members’ privacy, we only work with companies that agree to maintain strong confidentiality protections and limit the use of information we provide.  We do not permit these companies to sell the member information we provide to other third parties.</w:t>
      </w:r>
    </w:p>
    <w:p w14:paraId="451D18A2" w14:textId="77777777" w:rsidR="00B632D3" w:rsidRPr="00884187" w:rsidRDefault="00B632D3" w:rsidP="00B632D3">
      <w:pPr>
        <w:rPr>
          <w:i/>
          <w:iCs/>
          <w:sz w:val="18"/>
          <w:szCs w:val="18"/>
        </w:rPr>
      </w:pPr>
    </w:p>
    <w:p w14:paraId="0846DB51" w14:textId="77777777" w:rsidR="00B632D3" w:rsidRPr="00884187" w:rsidRDefault="00B632D3" w:rsidP="00B632D3">
      <w:pPr>
        <w:rPr>
          <w:i/>
          <w:iCs/>
          <w:sz w:val="18"/>
          <w:szCs w:val="18"/>
        </w:rPr>
      </w:pPr>
      <w:r w:rsidRPr="00884187">
        <w:rPr>
          <w:i/>
          <w:iCs/>
          <w:sz w:val="18"/>
          <w:szCs w:val="18"/>
        </w:rPr>
        <w:t>In order to conduct the business of the credit union, we may also disclose nonpublic personal information about you under other circumstances as permitted or required by law.  These disclosures typically include information to process transactions on your behalf, conduct the operations of our credit union, follow your instructions as you authorize, or protect the security of our financial records.</w:t>
      </w:r>
    </w:p>
    <w:p w14:paraId="21586B73" w14:textId="77777777" w:rsidR="00B632D3" w:rsidRPr="00884187" w:rsidRDefault="00B632D3" w:rsidP="00B632D3">
      <w:pPr>
        <w:rPr>
          <w:i/>
          <w:iCs/>
          <w:sz w:val="18"/>
          <w:szCs w:val="18"/>
        </w:rPr>
      </w:pPr>
    </w:p>
    <w:p w14:paraId="581ED705" w14:textId="77777777" w:rsidR="00B632D3" w:rsidRPr="00884187" w:rsidRDefault="00B632D3" w:rsidP="00B632D3">
      <w:pPr>
        <w:rPr>
          <w:i/>
          <w:iCs/>
          <w:sz w:val="18"/>
          <w:szCs w:val="18"/>
        </w:rPr>
      </w:pPr>
      <w:r w:rsidRPr="00884187">
        <w:rPr>
          <w:i/>
          <w:iCs/>
          <w:sz w:val="18"/>
          <w:szCs w:val="18"/>
        </w:rPr>
        <w:t>We restrict access to nonpublic personal information about you to those employees who have a specific business purpose in utilizing your data.  Our employees are trained in the importance of maintaining confidentiality and member privacy.  We maintain physical, electronic, and procedural safeguards that comply with federal regulations and leading industry practices to safeguard your nonpublic personal information.</w:t>
      </w:r>
    </w:p>
    <w:p w14:paraId="322BB628" w14:textId="77777777" w:rsidR="00B632D3" w:rsidRPr="00884187" w:rsidRDefault="00B632D3" w:rsidP="00B632D3">
      <w:pPr>
        <w:rPr>
          <w:i/>
          <w:iCs/>
          <w:sz w:val="18"/>
          <w:szCs w:val="18"/>
        </w:rPr>
      </w:pPr>
    </w:p>
    <w:p w14:paraId="51F7E01E" w14:textId="77777777" w:rsidR="00B632D3" w:rsidRPr="00884187" w:rsidRDefault="00B632D3" w:rsidP="00B632D3">
      <w:pPr>
        <w:pStyle w:val="Title"/>
        <w:rPr>
          <w:b/>
          <w:i/>
          <w:iCs/>
          <w:sz w:val="18"/>
          <w:szCs w:val="18"/>
        </w:rPr>
      </w:pPr>
      <w:r w:rsidRPr="00884187">
        <w:rPr>
          <w:b/>
          <w:sz w:val="18"/>
          <w:szCs w:val="18"/>
        </w:rPr>
        <w:t>Nickel Steel Federal Credit Union Web Site</w:t>
      </w:r>
    </w:p>
    <w:p w14:paraId="2D5DB298" w14:textId="77777777" w:rsidR="00B632D3" w:rsidRPr="00884187" w:rsidRDefault="00B632D3" w:rsidP="00B632D3">
      <w:pPr>
        <w:rPr>
          <w:i/>
          <w:iCs/>
          <w:sz w:val="18"/>
          <w:szCs w:val="18"/>
        </w:rPr>
      </w:pPr>
      <w:r w:rsidRPr="00884187">
        <w:rPr>
          <w:i/>
          <w:iCs/>
          <w:sz w:val="18"/>
          <w:szCs w:val="18"/>
        </w:rPr>
        <w:t xml:space="preserve">When you browse the public areas of the Nickel Steel Federal Credit Union’s home page and related pages at </w:t>
      </w:r>
      <w:hyperlink r:id="rId9" w:history="1">
        <w:r w:rsidRPr="00884187">
          <w:rPr>
            <w:rStyle w:val="Hyperlink"/>
            <w:i/>
            <w:iCs/>
            <w:sz w:val="18"/>
            <w:szCs w:val="18"/>
          </w:rPr>
          <w:t>http://www.nickelsteelfcu.com</w:t>
        </w:r>
      </w:hyperlink>
      <w:r w:rsidRPr="00884187">
        <w:rPr>
          <w:i/>
          <w:iCs/>
          <w:sz w:val="18"/>
          <w:szCs w:val="18"/>
        </w:rPr>
        <w:t>, none of your account and personal information is obtained for storage on The Nickel Steel Federal Credit Union systems.</w:t>
      </w:r>
    </w:p>
    <w:p w14:paraId="7E9946EF" w14:textId="77777777" w:rsidR="00B632D3" w:rsidRPr="00884187" w:rsidRDefault="00B632D3" w:rsidP="00B632D3">
      <w:pPr>
        <w:rPr>
          <w:i/>
          <w:iCs/>
          <w:sz w:val="18"/>
          <w:szCs w:val="18"/>
        </w:rPr>
      </w:pPr>
    </w:p>
    <w:p w14:paraId="5943373C" w14:textId="77777777" w:rsidR="00B632D3" w:rsidRPr="00884187" w:rsidRDefault="00B632D3" w:rsidP="00B632D3">
      <w:pPr>
        <w:rPr>
          <w:i/>
          <w:iCs/>
          <w:sz w:val="18"/>
          <w:szCs w:val="18"/>
        </w:rPr>
      </w:pPr>
      <w:r w:rsidRPr="00884187">
        <w:rPr>
          <w:i/>
          <w:iCs/>
          <w:sz w:val="18"/>
          <w:szCs w:val="18"/>
        </w:rPr>
        <w:t>Any related account and personal data maintained by The Nickel Steel Federal Credit Union is done so to fulfill our legal and regulatory requirements and to provide you with the products and services you have requested.</w:t>
      </w:r>
    </w:p>
    <w:p w14:paraId="02AACEBE" w14:textId="77777777" w:rsidR="00B632D3" w:rsidRDefault="00B632D3" w:rsidP="00B632D3">
      <w:pPr>
        <w:rPr>
          <w:i/>
          <w:iCs/>
          <w:sz w:val="18"/>
          <w:szCs w:val="18"/>
        </w:rPr>
      </w:pPr>
      <w:bookmarkStart w:id="0" w:name="_GoBack"/>
      <w:bookmarkEnd w:id="0"/>
    </w:p>
    <w:p w14:paraId="6DCA0F9C" w14:textId="2AE0E1C0" w:rsidR="00B632D3" w:rsidRDefault="00B632D3" w:rsidP="00B632D3">
      <w:pPr>
        <w:rPr>
          <w:i/>
          <w:iCs/>
          <w:sz w:val="18"/>
          <w:szCs w:val="18"/>
        </w:rPr>
      </w:pPr>
      <w:r w:rsidRPr="00884187">
        <w:rPr>
          <w:i/>
          <w:iCs/>
          <w:sz w:val="18"/>
          <w:szCs w:val="18"/>
        </w:rPr>
        <w:t>When you send us personally identifying information, for example, in an electronic mail message containing a question or comment, we use this information to fulfill or respond to your requests.  We may store these requests to provide us with information for future improvements to our web site.  Nickel Steel Federal Credit Union does not give, sell or transfer any of this personal information to third parties, unless required by law.</w:t>
      </w:r>
    </w:p>
    <w:p w14:paraId="7BC5C38A" w14:textId="77777777" w:rsidR="007D0534" w:rsidRDefault="007D0534" w:rsidP="00127D0E">
      <w:pPr>
        <w:pStyle w:val="BodyText"/>
        <w:rPr>
          <w:sz w:val="20"/>
        </w:rPr>
      </w:pPr>
    </w:p>
    <w:p w14:paraId="6CEB7D3E" w14:textId="77777777" w:rsidR="00B632D3" w:rsidRDefault="00B632D3" w:rsidP="00127D0E">
      <w:pPr>
        <w:pStyle w:val="BodyText"/>
        <w:rPr>
          <w:sz w:val="20"/>
        </w:rPr>
      </w:pPr>
    </w:p>
    <w:p w14:paraId="213093F5" w14:textId="77777777" w:rsidR="00F22D18" w:rsidRDefault="00F22D18" w:rsidP="008228E9">
      <w:pPr>
        <w:pStyle w:val="BodyText"/>
        <w:rPr>
          <w:sz w:val="16"/>
        </w:rPr>
      </w:pPr>
      <w:r>
        <w:rPr>
          <w:sz w:val="16"/>
        </w:rPr>
        <w:t>Your savings federally insured to $250,000.00</w:t>
      </w:r>
    </w:p>
    <w:p w14:paraId="5FA8EF26" w14:textId="77777777" w:rsidR="00F22D18" w:rsidRPr="00895CA0" w:rsidRDefault="00F22D18" w:rsidP="00F22D18">
      <w:pPr>
        <w:jc w:val="center"/>
        <w:rPr>
          <w:b/>
          <w:bCs/>
        </w:rPr>
      </w:pPr>
      <w:r w:rsidRPr="00895CA0">
        <w:rPr>
          <w:b/>
          <w:bCs/>
        </w:rPr>
        <w:t>NCUA</w:t>
      </w:r>
    </w:p>
    <w:p w14:paraId="6EEB7A24" w14:textId="77777777" w:rsidR="00F22D18" w:rsidRDefault="00F22D18" w:rsidP="00F22D18">
      <w:pPr>
        <w:jc w:val="center"/>
        <w:rPr>
          <w:sz w:val="12"/>
        </w:rPr>
      </w:pPr>
      <w:r>
        <w:rPr>
          <w:sz w:val="12"/>
        </w:rPr>
        <w:t>National Credit Union Administration, a U.S. Government Agency</w:t>
      </w:r>
    </w:p>
    <w:p w14:paraId="5AB9A226" w14:textId="77777777" w:rsidR="00F22D18" w:rsidRDefault="00F22D18" w:rsidP="00F22D18">
      <w:pPr>
        <w:pStyle w:val="Title"/>
        <w:rPr>
          <w:sz w:val="20"/>
        </w:rPr>
      </w:pPr>
      <w:r>
        <w:rPr>
          <w:sz w:val="20"/>
        </w:rPr>
        <w:t>Each member’s savings are insured to the full legal limit by the National Credit Union Share Insurance Fund (NCUSIF).</w:t>
      </w:r>
    </w:p>
    <w:p w14:paraId="2A0F96D5" w14:textId="47E12F03" w:rsidR="001F304A" w:rsidRDefault="001F304A" w:rsidP="008228E9">
      <w:pPr>
        <w:rPr>
          <w:sz w:val="14"/>
        </w:rPr>
      </w:pPr>
    </w:p>
    <w:p w14:paraId="24D56ADF" w14:textId="2A71AC41" w:rsidR="00A21D8B" w:rsidRDefault="00A21D8B" w:rsidP="008228E9">
      <w:pPr>
        <w:rPr>
          <w:sz w:val="14"/>
        </w:rPr>
      </w:pPr>
    </w:p>
    <w:p w14:paraId="37AEFA9B" w14:textId="470DCD1C" w:rsidR="008228E9" w:rsidRPr="0063604F" w:rsidRDefault="008228E9" w:rsidP="008228E9">
      <w:pPr>
        <w:jc w:val="center"/>
        <w:rPr>
          <w:rFonts w:ascii="Arial Black" w:hAnsi="Arial Black"/>
          <w:sz w:val="28"/>
          <w:szCs w:val="28"/>
        </w:rPr>
      </w:pPr>
      <w:r>
        <w:rPr>
          <w:rFonts w:ascii="Arial Black" w:hAnsi="Arial Black"/>
          <w:i/>
          <w:sz w:val="28"/>
          <w:szCs w:val="28"/>
        </w:rPr>
        <w:t>H</w:t>
      </w:r>
      <w:r w:rsidRPr="0063604F">
        <w:rPr>
          <w:rFonts w:ascii="Arial Black" w:hAnsi="Arial Black"/>
          <w:i/>
          <w:sz w:val="28"/>
          <w:szCs w:val="28"/>
        </w:rPr>
        <w:t>oliday Closings</w:t>
      </w:r>
    </w:p>
    <w:p w14:paraId="15C0A0AD" w14:textId="77777777" w:rsidR="008228E9" w:rsidRPr="008416FE" w:rsidRDefault="008228E9" w:rsidP="008228E9">
      <w:pPr>
        <w:pStyle w:val="BodyText3"/>
        <w:pBdr>
          <w:top w:val="dotDash" w:sz="4" w:space="13" w:color="auto"/>
          <w:left w:val="dotDash" w:sz="4" w:space="4" w:color="auto"/>
          <w:bottom w:val="dotDash" w:sz="4" w:space="16" w:color="auto"/>
          <w:right w:val="dotDash" w:sz="4" w:space="4" w:color="auto"/>
        </w:pBdr>
        <w:rPr>
          <w:b/>
          <w:bCs/>
          <w:sz w:val="24"/>
        </w:rPr>
      </w:pPr>
      <w:r>
        <w:rPr>
          <w:b/>
          <w:bCs/>
          <w:sz w:val="24"/>
        </w:rPr>
        <w:t>MEMORIAL DAY</w:t>
      </w:r>
    </w:p>
    <w:p w14:paraId="19E0CA97" w14:textId="77777777" w:rsidR="008228E9" w:rsidRDefault="008228E9" w:rsidP="008228E9">
      <w:pPr>
        <w:pStyle w:val="BodyText3"/>
        <w:pBdr>
          <w:top w:val="dotDash" w:sz="4" w:space="13" w:color="auto"/>
          <w:left w:val="dotDash" w:sz="4" w:space="4" w:color="auto"/>
          <w:bottom w:val="dotDash" w:sz="4" w:space="16" w:color="auto"/>
          <w:right w:val="dotDash" w:sz="4" w:space="4" w:color="auto"/>
        </w:pBdr>
        <w:rPr>
          <w:bCs/>
          <w:sz w:val="20"/>
          <w:szCs w:val="20"/>
        </w:rPr>
      </w:pPr>
    </w:p>
    <w:p w14:paraId="5FC8D01B" w14:textId="0FB00C35" w:rsidR="008228E9" w:rsidRDefault="008228E9" w:rsidP="008228E9">
      <w:pPr>
        <w:pStyle w:val="BodyText3"/>
        <w:pBdr>
          <w:top w:val="dotDash" w:sz="4" w:space="13" w:color="auto"/>
          <w:left w:val="dotDash" w:sz="4" w:space="4" w:color="auto"/>
          <w:bottom w:val="dotDash" w:sz="4" w:space="16" w:color="auto"/>
          <w:right w:val="dotDash" w:sz="4" w:space="4" w:color="auto"/>
        </w:pBdr>
        <w:rPr>
          <w:bCs/>
          <w:sz w:val="20"/>
          <w:szCs w:val="20"/>
        </w:rPr>
      </w:pPr>
      <w:r>
        <w:rPr>
          <w:bCs/>
          <w:sz w:val="20"/>
          <w:szCs w:val="20"/>
        </w:rPr>
        <w:t xml:space="preserve">Monday, May </w:t>
      </w:r>
      <w:r w:rsidR="00E77559">
        <w:rPr>
          <w:bCs/>
          <w:sz w:val="20"/>
          <w:szCs w:val="20"/>
        </w:rPr>
        <w:t>28</w:t>
      </w:r>
      <w:r>
        <w:rPr>
          <w:bCs/>
          <w:sz w:val="20"/>
          <w:szCs w:val="20"/>
        </w:rPr>
        <w:t>, 201</w:t>
      </w:r>
      <w:r w:rsidR="00E77559">
        <w:rPr>
          <w:bCs/>
          <w:sz w:val="20"/>
          <w:szCs w:val="20"/>
        </w:rPr>
        <w:t>8</w:t>
      </w:r>
    </w:p>
    <w:p w14:paraId="35E48010" w14:textId="77777777" w:rsidR="008228E9" w:rsidRDefault="008228E9" w:rsidP="008228E9">
      <w:pPr>
        <w:pStyle w:val="BodyText3"/>
        <w:pBdr>
          <w:top w:val="dotDash" w:sz="4" w:space="13" w:color="auto"/>
          <w:left w:val="dotDash" w:sz="4" w:space="4" w:color="auto"/>
          <w:bottom w:val="dotDash" w:sz="4" w:space="16" w:color="auto"/>
          <w:right w:val="dotDash" w:sz="4" w:space="4" w:color="auto"/>
        </w:pBdr>
        <w:rPr>
          <w:bCs/>
          <w:sz w:val="20"/>
          <w:szCs w:val="20"/>
        </w:rPr>
      </w:pPr>
    </w:p>
    <w:p w14:paraId="1A11C101" w14:textId="77777777" w:rsidR="008228E9" w:rsidRDefault="008228E9" w:rsidP="008228E9">
      <w:pPr>
        <w:pStyle w:val="BodyText3"/>
        <w:pBdr>
          <w:top w:val="dotDash" w:sz="4" w:space="13" w:color="auto"/>
          <w:left w:val="dotDash" w:sz="4" w:space="4" w:color="auto"/>
          <w:bottom w:val="dotDash" w:sz="4" w:space="16" w:color="auto"/>
          <w:right w:val="dotDash" w:sz="4" w:space="4" w:color="auto"/>
        </w:pBdr>
        <w:rPr>
          <w:b/>
          <w:sz w:val="24"/>
        </w:rPr>
      </w:pPr>
      <w:r>
        <w:rPr>
          <w:b/>
          <w:sz w:val="24"/>
        </w:rPr>
        <w:t>INDEPENDENCE DAY</w:t>
      </w:r>
    </w:p>
    <w:p w14:paraId="3625F903" w14:textId="77777777" w:rsidR="008228E9" w:rsidRDefault="008228E9" w:rsidP="008228E9">
      <w:pPr>
        <w:pStyle w:val="BodyText3"/>
        <w:pBdr>
          <w:top w:val="dotDash" w:sz="4" w:space="13" w:color="auto"/>
          <w:left w:val="dotDash" w:sz="4" w:space="4" w:color="auto"/>
          <w:bottom w:val="dotDash" w:sz="4" w:space="16" w:color="auto"/>
          <w:right w:val="dotDash" w:sz="4" w:space="4" w:color="auto"/>
        </w:pBdr>
        <w:rPr>
          <w:b/>
          <w:sz w:val="24"/>
        </w:rPr>
      </w:pPr>
    </w:p>
    <w:p w14:paraId="69CEC406" w14:textId="2E043F44" w:rsidR="008228E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Wednesday</w:t>
      </w:r>
      <w:r w:rsidR="000F266D">
        <w:rPr>
          <w:sz w:val="20"/>
          <w:szCs w:val="20"/>
        </w:rPr>
        <w:t>, July 4, 201</w:t>
      </w:r>
      <w:r>
        <w:rPr>
          <w:sz w:val="20"/>
          <w:szCs w:val="20"/>
        </w:rPr>
        <w:t>8</w:t>
      </w:r>
    </w:p>
    <w:p w14:paraId="73FBD94F" w14:textId="1FCCA217"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0872FF89" w14:textId="0C9C5462" w:rsidR="00E77559" w:rsidRPr="00E77559" w:rsidRDefault="00E77559" w:rsidP="008228E9">
      <w:pPr>
        <w:pStyle w:val="BodyText3"/>
        <w:pBdr>
          <w:top w:val="dotDash" w:sz="4" w:space="13" w:color="auto"/>
          <w:left w:val="dotDash" w:sz="4" w:space="4" w:color="auto"/>
          <w:bottom w:val="dotDash" w:sz="4" w:space="16" w:color="auto"/>
          <w:right w:val="dotDash" w:sz="4" w:space="4" w:color="auto"/>
        </w:pBdr>
        <w:rPr>
          <w:b/>
          <w:sz w:val="24"/>
        </w:rPr>
      </w:pPr>
      <w:r w:rsidRPr="00E77559">
        <w:rPr>
          <w:b/>
          <w:sz w:val="24"/>
        </w:rPr>
        <w:t>LABOR DAY</w:t>
      </w:r>
    </w:p>
    <w:p w14:paraId="645DDE3C" w14:textId="00238B34"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6E9FF07A" w14:textId="1A23F4B0"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Monday, September 3, 2018</w:t>
      </w:r>
    </w:p>
    <w:p w14:paraId="706EB311" w14:textId="61D876AE"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484DD371" w14:textId="31A06A39" w:rsidR="00E77559" w:rsidRPr="00E77559" w:rsidRDefault="00E77559" w:rsidP="008228E9">
      <w:pPr>
        <w:pStyle w:val="BodyText3"/>
        <w:pBdr>
          <w:top w:val="dotDash" w:sz="4" w:space="13" w:color="auto"/>
          <w:left w:val="dotDash" w:sz="4" w:space="4" w:color="auto"/>
          <w:bottom w:val="dotDash" w:sz="4" w:space="16" w:color="auto"/>
          <w:right w:val="dotDash" w:sz="4" w:space="4" w:color="auto"/>
        </w:pBdr>
        <w:rPr>
          <w:b/>
          <w:sz w:val="24"/>
        </w:rPr>
      </w:pPr>
      <w:r w:rsidRPr="00E77559">
        <w:rPr>
          <w:b/>
          <w:sz w:val="24"/>
        </w:rPr>
        <w:t>COLUMBUS DAY</w:t>
      </w:r>
    </w:p>
    <w:p w14:paraId="7217DF0D" w14:textId="18D4E777"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3AC08FE1" w14:textId="5466D6B9"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Monday, October 8, 2018</w:t>
      </w:r>
    </w:p>
    <w:p w14:paraId="08484F07" w14:textId="590C6E86"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4A30BEC0" w14:textId="0C3DAB73" w:rsidR="00B65D08" w:rsidRDefault="00B65D08" w:rsidP="008228E9">
      <w:pPr>
        <w:pStyle w:val="BodyText3"/>
        <w:pBdr>
          <w:top w:val="dotDash" w:sz="4" w:space="13" w:color="auto"/>
          <w:left w:val="dotDash" w:sz="4" w:space="4" w:color="auto"/>
          <w:bottom w:val="dotDash" w:sz="4" w:space="16" w:color="auto"/>
          <w:right w:val="dotDash" w:sz="4" w:space="4" w:color="auto"/>
        </w:pBdr>
        <w:rPr>
          <w:b/>
          <w:sz w:val="24"/>
        </w:rPr>
      </w:pPr>
      <w:r>
        <w:rPr>
          <w:b/>
          <w:sz w:val="24"/>
        </w:rPr>
        <w:t>VETERANS DAY</w:t>
      </w:r>
    </w:p>
    <w:p w14:paraId="34E7093C" w14:textId="1E5A0DF4" w:rsidR="00B65D08" w:rsidRDefault="00B65D08" w:rsidP="008228E9">
      <w:pPr>
        <w:pStyle w:val="BodyText3"/>
        <w:pBdr>
          <w:top w:val="dotDash" w:sz="4" w:space="13" w:color="auto"/>
          <w:left w:val="dotDash" w:sz="4" w:space="4" w:color="auto"/>
          <w:bottom w:val="dotDash" w:sz="4" w:space="16" w:color="auto"/>
          <w:right w:val="dotDash" w:sz="4" w:space="4" w:color="auto"/>
        </w:pBdr>
        <w:rPr>
          <w:b/>
          <w:sz w:val="24"/>
        </w:rPr>
      </w:pPr>
    </w:p>
    <w:p w14:paraId="7FD6043B" w14:textId="35414EC6" w:rsidR="00B65D08" w:rsidRPr="00B65D08" w:rsidRDefault="00B65D08"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Monday, November 12, 2018</w:t>
      </w:r>
    </w:p>
    <w:p w14:paraId="27FC85C9" w14:textId="77777777" w:rsidR="00B65D08" w:rsidRDefault="00B65D08" w:rsidP="008228E9">
      <w:pPr>
        <w:pStyle w:val="BodyText3"/>
        <w:pBdr>
          <w:top w:val="dotDash" w:sz="4" w:space="13" w:color="auto"/>
          <w:left w:val="dotDash" w:sz="4" w:space="4" w:color="auto"/>
          <w:bottom w:val="dotDash" w:sz="4" w:space="16" w:color="auto"/>
          <w:right w:val="dotDash" w:sz="4" w:space="4" w:color="auto"/>
        </w:pBdr>
        <w:rPr>
          <w:b/>
          <w:sz w:val="24"/>
        </w:rPr>
      </w:pPr>
    </w:p>
    <w:p w14:paraId="4CF8E03F" w14:textId="4B12B6D2" w:rsidR="00E77559" w:rsidRPr="00A21D8B" w:rsidRDefault="00E77559" w:rsidP="008228E9">
      <w:pPr>
        <w:pStyle w:val="BodyText3"/>
        <w:pBdr>
          <w:top w:val="dotDash" w:sz="4" w:space="13" w:color="auto"/>
          <w:left w:val="dotDash" w:sz="4" w:space="4" w:color="auto"/>
          <w:bottom w:val="dotDash" w:sz="4" w:space="16" w:color="auto"/>
          <w:right w:val="dotDash" w:sz="4" w:space="4" w:color="auto"/>
        </w:pBdr>
        <w:rPr>
          <w:b/>
          <w:sz w:val="24"/>
        </w:rPr>
      </w:pPr>
      <w:r w:rsidRPr="00A21D8B">
        <w:rPr>
          <w:b/>
          <w:sz w:val="24"/>
        </w:rPr>
        <w:t>THANKSGIVING</w:t>
      </w:r>
    </w:p>
    <w:p w14:paraId="3A19213C" w14:textId="711CBBFB"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76648D6F" w14:textId="7D11FEE8"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Thursday, November 22, 2018</w:t>
      </w:r>
    </w:p>
    <w:p w14:paraId="366CFC19" w14:textId="0E1021A1"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1BE6C919" w14:textId="06F6FD0D"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Friday, November 23, 2018</w:t>
      </w:r>
    </w:p>
    <w:p w14:paraId="4C56804A" w14:textId="2D8462F0"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4AD452AD" w14:textId="73CDF20F" w:rsidR="00E77559" w:rsidRPr="00A21D8B" w:rsidRDefault="00E77559" w:rsidP="008228E9">
      <w:pPr>
        <w:pStyle w:val="BodyText3"/>
        <w:pBdr>
          <w:top w:val="dotDash" w:sz="4" w:space="13" w:color="auto"/>
          <w:left w:val="dotDash" w:sz="4" w:space="4" w:color="auto"/>
          <w:bottom w:val="dotDash" w:sz="4" w:space="16" w:color="auto"/>
          <w:right w:val="dotDash" w:sz="4" w:space="4" w:color="auto"/>
        </w:pBdr>
        <w:rPr>
          <w:b/>
          <w:sz w:val="24"/>
        </w:rPr>
      </w:pPr>
      <w:r w:rsidRPr="00A21D8B">
        <w:rPr>
          <w:b/>
          <w:sz w:val="24"/>
        </w:rPr>
        <w:t>CHRISTMAS EVE/DAY</w:t>
      </w:r>
    </w:p>
    <w:p w14:paraId="3ECC2EF9" w14:textId="3A32D44F" w:rsidR="00E77559" w:rsidRDefault="00E77559"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4B07A9F9" w14:textId="6BC32D0D" w:rsidR="00E77559"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Monday</w:t>
      </w:r>
      <w:r w:rsidR="00E77559">
        <w:rPr>
          <w:sz w:val="20"/>
          <w:szCs w:val="20"/>
        </w:rPr>
        <w:t>, December 24, 2018</w:t>
      </w:r>
    </w:p>
    <w:p w14:paraId="3982D03A" w14:textId="39A446C1" w:rsidR="00A21D8B"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(close @ 1:00 p.m.)</w:t>
      </w:r>
    </w:p>
    <w:p w14:paraId="6E3B3DD7" w14:textId="71C0583D" w:rsidR="00A21D8B"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7B06152B" w14:textId="03E1C551" w:rsidR="00A21D8B"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Tuesday, December 25, 2018</w:t>
      </w:r>
    </w:p>
    <w:p w14:paraId="075B6FC6" w14:textId="59DBAD02" w:rsidR="00A21D8B"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5B891AC3" w14:textId="66F30929" w:rsidR="00A21D8B" w:rsidRPr="00A21D8B" w:rsidRDefault="00A21D8B" w:rsidP="008228E9">
      <w:pPr>
        <w:pStyle w:val="BodyText3"/>
        <w:pBdr>
          <w:top w:val="dotDash" w:sz="4" w:space="13" w:color="auto"/>
          <w:left w:val="dotDash" w:sz="4" w:space="4" w:color="auto"/>
          <w:bottom w:val="dotDash" w:sz="4" w:space="16" w:color="auto"/>
          <w:right w:val="dotDash" w:sz="4" w:space="4" w:color="auto"/>
        </w:pBdr>
        <w:rPr>
          <w:b/>
          <w:sz w:val="24"/>
        </w:rPr>
      </w:pPr>
      <w:r w:rsidRPr="00A21D8B">
        <w:rPr>
          <w:b/>
          <w:sz w:val="24"/>
        </w:rPr>
        <w:t>NEW YEAR EVE/DAY</w:t>
      </w:r>
    </w:p>
    <w:p w14:paraId="14B3544C" w14:textId="3EB59863" w:rsidR="00A21D8B"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57A3F152" w14:textId="64FDF62A" w:rsidR="00A21D8B"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Monday, December 31, 2018</w:t>
      </w:r>
    </w:p>
    <w:p w14:paraId="7DD99CA5" w14:textId="14ED5759" w:rsidR="00A21D8B"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r>
        <w:rPr>
          <w:sz w:val="20"/>
          <w:szCs w:val="20"/>
        </w:rPr>
        <w:t>(close @ 1:00 p.m.)</w:t>
      </w:r>
    </w:p>
    <w:p w14:paraId="703CC061" w14:textId="65AD3B47" w:rsidR="00A21D8B" w:rsidRDefault="00A21D8B" w:rsidP="008228E9">
      <w:pPr>
        <w:pStyle w:val="BodyText3"/>
        <w:pBdr>
          <w:top w:val="dotDash" w:sz="4" w:space="13" w:color="auto"/>
          <w:left w:val="dotDash" w:sz="4" w:space="4" w:color="auto"/>
          <w:bottom w:val="dotDash" w:sz="4" w:space="16" w:color="auto"/>
          <w:right w:val="dotDash" w:sz="4" w:space="4" w:color="auto"/>
        </w:pBdr>
        <w:rPr>
          <w:sz w:val="20"/>
          <w:szCs w:val="20"/>
        </w:rPr>
      </w:pPr>
    </w:p>
    <w:p w14:paraId="4A3BBAED" w14:textId="59DFAC1D" w:rsidR="008228E9" w:rsidRDefault="00A21D8B" w:rsidP="00B65D08">
      <w:pPr>
        <w:pStyle w:val="BodyText3"/>
        <w:pBdr>
          <w:top w:val="dotDash" w:sz="4" w:space="13" w:color="auto"/>
          <w:left w:val="dotDash" w:sz="4" w:space="4" w:color="auto"/>
          <w:bottom w:val="dotDash" w:sz="4" w:space="16" w:color="auto"/>
          <w:right w:val="dotDash" w:sz="4" w:space="4" w:color="auto"/>
        </w:pBdr>
      </w:pPr>
      <w:r>
        <w:rPr>
          <w:sz w:val="20"/>
          <w:szCs w:val="20"/>
        </w:rPr>
        <w:t>Tuesday, January 1, 2019</w:t>
      </w:r>
    </w:p>
    <w:sectPr w:rsidR="008228E9" w:rsidSect="008A67C8">
      <w:pgSz w:w="12240" w:h="15840" w:code="1"/>
      <w:pgMar w:top="432" w:right="720" w:bottom="432" w:left="720" w:header="720" w:footer="720" w:gutter="0"/>
      <w:cols w:num="3"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A7FF0" w14:textId="77777777" w:rsidR="007E4307" w:rsidRDefault="007E4307" w:rsidP="00541644">
      <w:r>
        <w:separator/>
      </w:r>
    </w:p>
  </w:endnote>
  <w:endnote w:type="continuationSeparator" w:id="0">
    <w:p w14:paraId="10BB6437" w14:textId="77777777" w:rsidR="007E4307" w:rsidRDefault="007E4307" w:rsidP="0054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Script">
    <w:panose1 w:val="030B0504020000000003"/>
    <w:charset w:val="00"/>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badi MT Condensed Extra Bold">
    <w:altName w:val="Impact"/>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DED4E" w14:textId="77777777" w:rsidR="007E4307" w:rsidRDefault="007E4307" w:rsidP="00541644">
      <w:r>
        <w:separator/>
      </w:r>
    </w:p>
  </w:footnote>
  <w:footnote w:type="continuationSeparator" w:id="0">
    <w:p w14:paraId="37017C4D" w14:textId="77777777" w:rsidR="007E4307" w:rsidRDefault="007E4307" w:rsidP="00541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6AC"/>
    <w:multiLevelType w:val="hybridMultilevel"/>
    <w:tmpl w:val="742ACF78"/>
    <w:lvl w:ilvl="0" w:tplc="D4ECEC1A">
      <w:start w:val="1"/>
      <w:numFmt w:val="bullet"/>
      <w:lvlText w:val=""/>
      <w:lvlJc w:val="left"/>
      <w:pPr>
        <w:tabs>
          <w:tab w:val="num" w:pos="720"/>
        </w:tabs>
        <w:ind w:left="720" w:hanging="360"/>
      </w:pPr>
      <w:rPr>
        <w:rFonts w:ascii="Symbol" w:hAnsi="Symbol" w:hint="default"/>
        <w:sz w:val="20"/>
      </w:rPr>
    </w:lvl>
    <w:lvl w:ilvl="1" w:tplc="27AC7BF6" w:tentative="1">
      <w:start w:val="1"/>
      <w:numFmt w:val="bullet"/>
      <w:lvlText w:val="o"/>
      <w:lvlJc w:val="left"/>
      <w:pPr>
        <w:tabs>
          <w:tab w:val="num" w:pos="1440"/>
        </w:tabs>
        <w:ind w:left="1440" w:hanging="360"/>
      </w:pPr>
      <w:rPr>
        <w:rFonts w:ascii="Courier New" w:hAnsi="Courier New" w:hint="default"/>
        <w:sz w:val="20"/>
      </w:rPr>
    </w:lvl>
    <w:lvl w:ilvl="2" w:tplc="080E7468" w:tentative="1">
      <w:start w:val="1"/>
      <w:numFmt w:val="bullet"/>
      <w:lvlText w:val=""/>
      <w:lvlJc w:val="left"/>
      <w:pPr>
        <w:tabs>
          <w:tab w:val="num" w:pos="2160"/>
        </w:tabs>
        <w:ind w:left="2160" w:hanging="360"/>
      </w:pPr>
      <w:rPr>
        <w:rFonts w:ascii="Wingdings" w:hAnsi="Wingdings" w:hint="default"/>
        <w:sz w:val="20"/>
      </w:rPr>
    </w:lvl>
    <w:lvl w:ilvl="3" w:tplc="367ED2A6" w:tentative="1">
      <w:start w:val="1"/>
      <w:numFmt w:val="bullet"/>
      <w:lvlText w:val=""/>
      <w:lvlJc w:val="left"/>
      <w:pPr>
        <w:tabs>
          <w:tab w:val="num" w:pos="2880"/>
        </w:tabs>
        <w:ind w:left="2880" w:hanging="360"/>
      </w:pPr>
      <w:rPr>
        <w:rFonts w:ascii="Wingdings" w:hAnsi="Wingdings" w:hint="default"/>
        <w:sz w:val="20"/>
      </w:rPr>
    </w:lvl>
    <w:lvl w:ilvl="4" w:tplc="C3BCAF5A" w:tentative="1">
      <w:start w:val="1"/>
      <w:numFmt w:val="bullet"/>
      <w:lvlText w:val=""/>
      <w:lvlJc w:val="left"/>
      <w:pPr>
        <w:tabs>
          <w:tab w:val="num" w:pos="3600"/>
        </w:tabs>
        <w:ind w:left="3600" w:hanging="360"/>
      </w:pPr>
      <w:rPr>
        <w:rFonts w:ascii="Wingdings" w:hAnsi="Wingdings" w:hint="default"/>
        <w:sz w:val="20"/>
      </w:rPr>
    </w:lvl>
    <w:lvl w:ilvl="5" w:tplc="A7FCF73E" w:tentative="1">
      <w:start w:val="1"/>
      <w:numFmt w:val="bullet"/>
      <w:lvlText w:val=""/>
      <w:lvlJc w:val="left"/>
      <w:pPr>
        <w:tabs>
          <w:tab w:val="num" w:pos="4320"/>
        </w:tabs>
        <w:ind w:left="4320" w:hanging="360"/>
      </w:pPr>
      <w:rPr>
        <w:rFonts w:ascii="Wingdings" w:hAnsi="Wingdings" w:hint="default"/>
        <w:sz w:val="20"/>
      </w:rPr>
    </w:lvl>
    <w:lvl w:ilvl="6" w:tplc="C74A1E1E" w:tentative="1">
      <w:start w:val="1"/>
      <w:numFmt w:val="bullet"/>
      <w:lvlText w:val=""/>
      <w:lvlJc w:val="left"/>
      <w:pPr>
        <w:tabs>
          <w:tab w:val="num" w:pos="5040"/>
        </w:tabs>
        <w:ind w:left="5040" w:hanging="360"/>
      </w:pPr>
      <w:rPr>
        <w:rFonts w:ascii="Wingdings" w:hAnsi="Wingdings" w:hint="default"/>
        <w:sz w:val="20"/>
      </w:rPr>
    </w:lvl>
    <w:lvl w:ilvl="7" w:tplc="EF98246C" w:tentative="1">
      <w:start w:val="1"/>
      <w:numFmt w:val="bullet"/>
      <w:lvlText w:val=""/>
      <w:lvlJc w:val="left"/>
      <w:pPr>
        <w:tabs>
          <w:tab w:val="num" w:pos="5760"/>
        </w:tabs>
        <w:ind w:left="5760" w:hanging="360"/>
      </w:pPr>
      <w:rPr>
        <w:rFonts w:ascii="Wingdings" w:hAnsi="Wingdings" w:hint="default"/>
        <w:sz w:val="20"/>
      </w:rPr>
    </w:lvl>
    <w:lvl w:ilvl="8" w:tplc="8DF2DDF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B3DB9"/>
    <w:multiLevelType w:val="hybridMultilevel"/>
    <w:tmpl w:val="DD4C47FC"/>
    <w:lvl w:ilvl="0" w:tplc="04090001">
      <w:start w:val="2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43A6E"/>
    <w:multiLevelType w:val="hybridMultilevel"/>
    <w:tmpl w:val="5894915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114C1"/>
    <w:multiLevelType w:val="hybridMultilevel"/>
    <w:tmpl w:val="45FE8B8C"/>
    <w:lvl w:ilvl="0" w:tplc="04090001">
      <w:start w:val="2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A4D40"/>
    <w:multiLevelType w:val="hybridMultilevel"/>
    <w:tmpl w:val="88083EC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F3566"/>
    <w:multiLevelType w:val="hybridMultilevel"/>
    <w:tmpl w:val="EE42016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06583"/>
    <w:multiLevelType w:val="hybridMultilevel"/>
    <w:tmpl w:val="44909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04767"/>
    <w:multiLevelType w:val="hybridMultilevel"/>
    <w:tmpl w:val="FDAA250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C1754"/>
    <w:multiLevelType w:val="hybridMultilevel"/>
    <w:tmpl w:val="50BA7058"/>
    <w:lvl w:ilvl="0" w:tplc="7F94CDEA">
      <w:start w:val="1"/>
      <w:numFmt w:val="bullet"/>
      <w:lvlText w:val=""/>
      <w:lvlJc w:val="left"/>
      <w:pPr>
        <w:tabs>
          <w:tab w:val="num" w:pos="720"/>
        </w:tabs>
        <w:ind w:left="720" w:hanging="360"/>
      </w:pPr>
      <w:rPr>
        <w:rFonts w:ascii="Symbol" w:hAnsi="Symbol" w:hint="default"/>
        <w:sz w:val="20"/>
      </w:rPr>
    </w:lvl>
    <w:lvl w:ilvl="1" w:tplc="FF3AFC96" w:tentative="1">
      <w:start w:val="1"/>
      <w:numFmt w:val="bullet"/>
      <w:lvlText w:val="o"/>
      <w:lvlJc w:val="left"/>
      <w:pPr>
        <w:tabs>
          <w:tab w:val="num" w:pos="1440"/>
        </w:tabs>
        <w:ind w:left="1440" w:hanging="360"/>
      </w:pPr>
      <w:rPr>
        <w:rFonts w:ascii="Courier New" w:hAnsi="Courier New" w:hint="default"/>
        <w:sz w:val="20"/>
      </w:rPr>
    </w:lvl>
    <w:lvl w:ilvl="2" w:tplc="CA583912" w:tentative="1">
      <w:start w:val="1"/>
      <w:numFmt w:val="bullet"/>
      <w:lvlText w:val=""/>
      <w:lvlJc w:val="left"/>
      <w:pPr>
        <w:tabs>
          <w:tab w:val="num" w:pos="2160"/>
        </w:tabs>
        <w:ind w:left="2160" w:hanging="360"/>
      </w:pPr>
      <w:rPr>
        <w:rFonts w:ascii="Wingdings" w:hAnsi="Wingdings" w:hint="default"/>
        <w:sz w:val="20"/>
      </w:rPr>
    </w:lvl>
    <w:lvl w:ilvl="3" w:tplc="B96ABC36" w:tentative="1">
      <w:start w:val="1"/>
      <w:numFmt w:val="bullet"/>
      <w:lvlText w:val=""/>
      <w:lvlJc w:val="left"/>
      <w:pPr>
        <w:tabs>
          <w:tab w:val="num" w:pos="2880"/>
        </w:tabs>
        <w:ind w:left="2880" w:hanging="360"/>
      </w:pPr>
      <w:rPr>
        <w:rFonts w:ascii="Wingdings" w:hAnsi="Wingdings" w:hint="default"/>
        <w:sz w:val="20"/>
      </w:rPr>
    </w:lvl>
    <w:lvl w:ilvl="4" w:tplc="ED0EF3FC" w:tentative="1">
      <w:start w:val="1"/>
      <w:numFmt w:val="bullet"/>
      <w:lvlText w:val=""/>
      <w:lvlJc w:val="left"/>
      <w:pPr>
        <w:tabs>
          <w:tab w:val="num" w:pos="3600"/>
        </w:tabs>
        <w:ind w:left="3600" w:hanging="360"/>
      </w:pPr>
      <w:rPr>
        <w:rFonts w:ascii="Wingdings" w:hAnsi="Wingdings" w:hint="default"/>
        <w:sz w:val="20"/>
      </w:rPr>
    </w:lvl>
    <w:lvl w:ilvl="5" w:tplc="D27A1E88" w:tentative="1">
      <w:start w:val="1"/>
      <w:numFmt w:val="bullet"/>
      <w:lvlText w:val=""/>
      <w:lvlJc w:val="left"/>
      <w:pPr>
        <w:tabs>
          <w:tab w:val="num" w:pos="4320"/>
        </w:tabs>
        <w:ind w:left="4320" w:hanging="360"/>
      </w:pPr>
      <w:rPr>
        <w:rFonts w:ascii="Wingdings" w:hAnsi="Wingdings" w:hint="default"/>
        <w:sz w:val="20"/>
      </w:rPr>
    </w:lvl>
    <w:lvl w:ilvl="6" w:tplc="A3AA6062" w:tentative="1">
      <w:start w:val="1"/>
      <w:numFmt w:val="bullet"/>
      <w:lvlText w:val=""/>
      <w:lvlJc w:val="left"/>
      <w:pPr>
        <w:tabs>
          <w:tab w:val="num" w:pos="5040"/>
        </w:tabs>
        <w:ind w:left="5040" w:hanging="360"/>
      </w:pPr>
      <w:rPr>
        <w:rFonts w:ascii="Wingdings" w:hAnsi="Wingdings" w:hint="default"/>
        <w:sz w:val="20"/>
      </w:rPr>
    </w:lvl>
    <w:lvl w:ilvl="7" w:tplc="EB84C8D6" w:tentative="1">
      <w:start w:val="1"/>
      <w:numFmt w:val="bullet"/>
      <w:lvlText w:val=""/>
      <w:lvlJc w:val="left"/>
      <w:pPr>
        <w:tabs>
          <w:tab w:val="num" w:pos="5760"/>
        </w:tabs>
        <w:ind w:left="5760" w:hanging="360"/>
      </w:pPr>
      <w:rPr>
        <w:rFonts w:ascii="Wingdings" w:hAnsi="Wingdings" w:hint="default"/>
        <w:sz w:val="20"/>
      </w:rPr>
    </w:lvl>
    <w:lvl w:ilvl="8" w:tplc="629A069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84597"/>
    <w:multiLevelType w:val="hybridMultilevel"/>
    <w:tmpl w:val="01F0D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E3476"/>
    <w:multiLevelType w:val="hybridMultilevel"/>
    <w:tmpl w:val="81BA1FF6"/>
    <w:lvl w:ilvl="0" w:tplc="914A25B2">
      <w:start w:val="1"/>
      <w:numFmt w:val="bullet"/>
      <w:lvlText w:val=""/>
      <w:lvlJc w:val="left"/>
      <w:pPr>
        <w:tabs>
          <w:tab w:val="num" w:pos="720"/>
        </w:tabs>
        <w:ind w:left="720" w:hanging="360"/>
      </w:pPr>
      <w:rPr>
        <w:rFonts w:ascii="Symbol" w:hAnsi="Symbol" w:hint="default"/>
        <w:sz w:val="20"/>
      </w:rPr>
    </w:lvl>
    <w:lvl w:ilvl="1" w:tplc="829E7CA0" w:tentative="1">
      <w:start w:val="1"/>
      <w:numFmt w:val="bullet"/>
      <w:lvlText w:val="o"/>
      <w:lvlJc w:val="left"/>
      <w:pPr>
        <w:tabs>
          <w:tab w:val="num" w:pos="1440"/>
        </w:tabs>
        <w:ind w:left="1440" w:hanging="360"/>
      </w:pPr>
      <w:rPr>
        <w:rFonts w:ascii="Courier New" w:hAnsi="Courier New" w:hint="default"/>
        <w:sz w:val="20"/>
      </w:rPr>
    </w:lvl>
    <w:lvl w:ilvl="2" w:tplc="A9DA83E2" w:tentative="1">
      <w:start w:val="1"/>
      <w:numFmt w:val="bullet"/>
      <w:lvlText w:val=""/>
      <w:lvlJc w:val="left"/>
      <w:pPr>
        <w:tabs>
          <w:tab w:val="num" w:pos="2160"/>
        </w:tabs>
        <w:ind w:left="2160" w:hanging="360"/>
      </w:pPr>
      <w:rPr>
        <w:rFonts w:ascii="Wingdings" w:hAnsi="Wingdings" w:hint="default"/>
        <w:sz w:val="20"/>
      </w:rPr>
    </w:lvl>
    <w:lvl w:ilvl="3" w:tplc="D63EC4C2" w:tentative="1">
      <w:start w:val="1"/>
      <w:numFmt w:val="bullet"/>
      <w:lvlText w:val=""/>
      <w:lvlJc w:val="left"/>
      <w:pPr>
        <w:tabs>
          <w:tab w:val="num" w:pos="2880"/>
        </w:tabs>
        <w:ind w:left="2880" w:hanging="360"/>
      </w:pPr>
      <w:rPr>
        <w:rFonts w:ascii="Wingdings" w:hAnsi="Wingdings" w:hint="default"/>
        <w:sz w:val="20"/>
      </w:rPr>
    </w:lvl>
    <w:lvl w:ilvl="4" w:tplc="E32823D2" w:tentative="1">
      <w:start w:val="1"/>
      <w:numFmt w:val="bullet"/>
      <w:lvlText w:val=""/>
      <w:lvlJc w:val="left"/>
      <w:pPr>
        <w:tabs>
          <w:tab w:val="num" w:pos="3600"/>
        </w:tabs>
        <w:ind w:left="3600" w:hanging="360"/>
      </w:pPr>
      <w:rPr>
        <w:rFonts w:ascii="Wingdings" w:hAnsi="Wingdings" w:hint="default"/>
        <w:sz w:val="20"/>
      </w:rPr>
    </w:lvl>
    <w:lvl w:ilvl="5" w:tplc="92B26066" w:tentative="1">
      <w:start w:val="1"/>
      <w:numFmt w:val="bullet"/>
      <w:lvlText w:val=""/>
      <w:lvlJc w:val="left"/>
      <w:pPr>
        <w:tabs>
          <w:tab w:val="num" w:pos="4320"/>
        </w:tabs>
        <w:ind w:left="4320" w:hanging="360"/>
      </w:pPr>
      <w:rPr>
        <w:rFonts w:ascii="Wingdings" w:hAnsi="Wingdings" w:hint="default"/>
        <w:sz w:val="20"/>
      </w:rPr>
    </w:lvl>
    <w:lvl w:ilvl="6" w:tplc="82CEC068" w:tentative="1">
      <w:start w:val="1"/>
      <w:numFmt w:val="bullet"/>
      <w:lvlText w:val=""/>
      <w:lvlJc w:val="left"/>
      <w:pPr>
        <w:tabs>
          <w:tab w:val="num" w:pos="5040"/>
        </w:tabs>
        <w:ind w:left="5040" w:hanging="360"/>
      </w:pPr>
      <w:rPr>
        <w:rFonts w:ascii="Wingdings" w:hAnsi="Wingdings" w:hint="default"/>
        <w:sz w:val="20"/>
      </w:rPr>
    </w:lvl>
    <w:lvl w:ilvl="7" w:tplc="0624E672" w:tentative="1">
      <w:start w:val="1"/>
      <w:numFmt w:val="bullet"/>
      <w:lvlText w:val=""/>
      <w:lvlJc w:val="left"/>
      <w:pPr>
        <w:tabs>
          <w:tab w:val="num" w:pos="5760"/>
        </w:tabs>
        <w:ind w:left="5760" w:hanging="360"/>
      </w:pPr>
      <w:rPr>
        <w:rFonts w:ascii="Wingdings" w:hAnsi="Wingdings" w:hint="default"/>
        <w:sz w:val="20"/>
      </w:rPr>
    </w:lvl>
    <w:lvl w:ilvl="8" w:tplc="67BAA3F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81F2F"/>
    <w:multiLevelType w:val="multilevel"/>
    <w:tmpl w:val="FBD8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A2F21"/>
    <w:multiLevelType w:val="hybridMultilevel"/>
    <w:tmpl w:val="60FA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51970"/>
    <w:multiLevelType w:val="hybridMultilevel"/>
    <w:tmpl w:val="3EB055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46ECA"/>
    <w:multiLevelType w:val="multilevel"/>
    <w:tmpl w:val="3B2A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44EAF"/>
    <w:multiLevelType w:val="hybridMultilevel"/>
    <w:tmpl w:val="ACACBB0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7D703A"/>
    <w:multiLevelType w:val="hybridMultilevel"/>
    <w:tmpl w:val="20F0180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82D4D"/>
    <w:multiLevelType w:val="hybridMultilevel"/>
    <w:tmpl w:val="8E1083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5262DA"/>
    <w:multiLevelType w:val="hybridMultilevel"/>
    <w:tmpl w:val="03C04F8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1553F"/>
    <w:multiLevelType w:val="multilevel"/>
    <w:tmpl w:val="0DFE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C343E"/>
    <w:multiLevelType w:val="multilevel"/>
    <w:tmpl w:val="F88E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5"/>
  </w:num>
  <w:num w:numId="4">
    <w:abstractNumId w:val="2"/>
  </w:num>
  <w:num w:numId="5">
    <w:abstractNumId w:val="5"/>
  </w:num>
  <w:num w:numId="6">
    <w:abstractNumId w:val="7"/>
  </w:num>
  <w:num w:numId="7">
    <w:abstractNumId w:val="3"/>
  </w:num>
  <w:num w:numId="8">
    <w:abstractNumId w:val="1"/>
  </w:num>
  <w:num w:numId="9">
    <w:abstractNumId w:val="18"/>
  </w:num>
  <w:num w:numId="10">
    <w:abstractNumId w:val="6"/>
  </w:num>
  <w:num w:numId="11">
    <w:abstractNumId w:val="10"/>
  </w:num>
  <w:num w:numId="12">
    <w:abstractNumId w:val="8"/>
  </w:num>
  <w:num w:numId="13">
    <w:abstractNumId w:val="0"/>
  </w:num>
  <w:num w:numId="14">
    <w:abstractNumId w:val="14"/>
  </w:num>
  <w:num w:numId="15">
    <w:abstractNumId w:val="20"/>
  </w:num>
  <w:num w:numId="16">
    <w:abstractNumId w:val="19"/>
  </w:num>
  <w:num w:numId="17">
    <w:abstractNumId w:val="12"/>
  </w:num>
  <w:num w:numId="18">
    <w:abstractNumId w:val="13"/>
  </w:num>
  <w:num w:numId="19">
    <w:abstractNumId w:val="16"/>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191"/>
    <w:rsid w:val="00004B41"/>
    <w:rsid w:val="000135BB"/>
    <w:rsid w:val="00015464"/>
    <w:rsid w:val="000240ED"/>
    <w:rsid w:val="00032662"/>
    <w:rsid w:val="000370C3"/>
    <w:rsid w:val="000429B0"/>
    <w:rsid w:val="00045C25"/>
    <w:rsid w:val="000471B8"/>
    <w:rsid w:val="0005077C"/>
    <w:rsid w:val="000514A0"/>
    <w:rsid w:val="00054499"/>
    <w:rsid w:val="000574F5"/>
    <w:rsid w:val="00057FEA"/>
    <w:rsid w:val="000604A2"/>
    <w:rsid w:val="00074AD2"/>
    <w:rsid w:val="000A5726"/>
    <w:rsid w:val="000A6B85"/>
    <w:rsid w:val="000B3291"/>
    <w:rsid w:val="000C256C"/>
    <w:rsid w:val="000C6191"/>
    <w:rsid w:val="000C6758"/>
    <w:rsid w:val="000C67D6"/>
    <w:rsid w:val="000C7258"/>
    <w:rsid w:val="000D0890"/>
    <w:rsid w:val="000D146F"/>
    <w:rsid w:val="000D5807"/>
    <w:rsid w:val="000D781D"/>
    <w:rsid w:val="000F1037"/>
    <w:rsid w:val="000F266D"/>
    <w:rsid w:val="000F292F"/>
    <w:rsid w:val="000F4EC6"/>
    <w:rsid w:val="000F5012"/>
    <w:rsid w:val="00111263"/>
    <w:rsid w:val="001125C5"/>
    <w:rsid w:val="00115213"/>
    <w:rsid w:val="00120950"/>
    <w:rsid w:val="00127D0E"/>
    <w:rsid w:val="00132B3E"/>
    <w:rsid w:val="001337CD"/>
    <w:rsid w:val="001366F1"/>
    <w:rsid w:val="00137EE5"/>
    <w:rsid w:val="0014209C"/>
    <w:rsid w:val="00150F6A"/>
    <w:rsid w:val="001518F3"/>
    <w:rsid w:val="001637AB"/>
    <w:rsid w:val="00173AAE"/>
    <w:rsid w:val="001769A2"/>
    <w:rsid w:val="00184B9F"/>
    <w:rsid w:val="001A0310"/>
    <w:rsid w:val="001B07C5"/>
    <w:rsid w:val="001E2993"/>
    <w:rsid w:val="001F304A"/>
    <w:rsid w:val="001F52F2"/>
    <w:rsid w:val="001F7B09"/>
    <w:rsid w:val="00202F71"/>
    <w:rsid w:val="002033AB"/>
    <w:rsid w:val="0023040A"/>
    <w:rsid w:val="00236254"/>
    <w:rsid w:val="002451DA"/>
    <w:rsid w:val="002503B6"/>
    <w:rsid w:val="0025328D"/>
    <w:rsid w:val="002658DA"/>
    <w:rsid w:val="00271666"/>
    <w:rsid w:val="00273241"/>
    <w:rsid w:val="00277467"/>
    <w:rsid w:val="00284315"/>
    <w:rsid w:val="00296D19"/>
    <w:rsid w:val="002A70EB"/>
    <w:rsid w:val="002B0456"/>
    <w:rsid w:val="002B1202"/>
    <w:rsid w:val="002B1611"/>
    <w:rsid w:val="002B7A68"/>
    <w:rsid w:val="002D1B96"/>
    <w:rsid w:val="002D4596"/>
    <w:rsid w:val="002D47B8"/>
    <w:rsid w:val="002D4DED"/>
    <w:rsid w:val="002D5675"/>
    <w:rsid w:val="002E31D1"/>
    <w:rsid w:val="002E73E1"/>
    <w:rsid w:val="00300F24"/>
    <w:rsid w:val="0030164F"/>
    <w:rsid w:val="003024AE"/>
    <w:rsid w:val="00312645"/>
    <w:rsid w:val="00330CE6"/>
    <w:rsid w:val="00337A80"/>
    <w:rsid w:val="00340EC9"/>
    <w:rsid w:val="00340F54"/>
    <w:rsid w:val="00342EF1"/>
    <w:rsid w:val="00344126"/>
    <w:rsid w:val="0034696C"/>
    <w:rsid w:val="0034750A"/>
    <w:rsid w:val="00372067"/>
    <w:rsid w:val="0037664C"/>
    <w:rsid w:val="003B0CB7"/>
    <w:rsid w:val="003B6623"/>
    <w:rsid w:val="003C1307"/>
    <w:rsid w:val="003C1C26"/>
    <w:rsid w:val="003D0A61"/>
    <w:rsid w:val="003D71F1"/>
    <w:rsid w:val="003E0B9F"/>
    <w:rsid w:val="003F4C41"/>
    <w:rsid w:val="003F777F"/>
    <w:rsid w:val="00400514"/>
    <w:rsid w:val="004021E0"/>
    <w:rsid w:val="00417848"/>
    <w:rsid w:val="00452732"/>
    <w:rsid w:val="00467D89"/>
    <w:rsid w:val="00471A52"/>
    <w:rsid w:val="00471EF1"/>
    <w:rsid w:val="00475BC2"/>
    <w:rsid w:val="00497146"/>
    <w:rsid w:val="00497808"/>
    <w:rsid w:val="004A33E9"/>
    <w:rsid w:val="004A45DB"/>
    <w:rsid w:val="004B6B55"/>
    <w:rsid w:val="004C082F"/>
    <w:rsid w:val="004C198C"/>
    <w:rsid w:val="004D062E"/>
    <w:rsid w:val="004D440B"/>
    <w:rsid w:val="004F0C9E"/>
    <w:rsid w:val="004F4B3C"/>
    <w:rsid w:val="004F75EB"/>
    <w:rsid w:val="0050366E"/>
    <w:rsid w:val="0051137F"/>
    <w:rsid w:val="005131C2"/>
    <w:rsid w:val="0052683B"/>
    <w:rsid w:val="00527C7E"/>
    <w:rsid w:val="005337FF"/>
    <w:rsid w:val="00541644"/>
    <w:rsid w:val="00553704"/>
    <w:rsid w:val="005621B2"/>
    <w:rsid w:val="00564CE2"/>
    <w:rsid w:val="0056671C"/>
    <w:rsid w:val="005715E4"/>
    <w:rsid w:val="005804C3"/>
    <w:rsid w:val="00581574"/>
    <w:rsid w:val="005B555A"/>
    <w:rsid w:val="005C492C"/>
    <w:rsid w:val="005D003B"/>
    <w:rsid w:val="005D06C7"/>
    <w:rsid w:val="005D30D9"/>
    <w:rsid w:val="005D6DA0"/>
    <w:rsid w:val="005E0120"/>
    <w:rsid w:val="005E1A6F"/>
    <w:rsid w:val="005E667D"/>
    <w:rsid w:val="005F76BE"/>
    <w:rsid w:val="00601E5F"/>
    <w:rsid w:val="0060310A"/>
    <w:rsid w:val="00607B8B"/>
    <w:rsid w:val="006147F5"/>
    <w:rsid w:val="00615D71"/>
    <w:rsid w:val="00623E5C"/>
    <w:rsid w:val="0062468D"/>
    <w:rsid w:val="00635DA9"/>
    <w:rsid w:val="0063604F"/>
    <w:rsid w:val="00637F6B"/>
    <w:rsid w:val="00643E1D"/>
    <w:rsid w:val="0066413A"/>
    <w:rsid w:val="00664992"/>
    <w:rsid w:val="00671D18"/>
    <w:rsid w:val="00672CD2"/>
    <w:rsid w:val="00672CE8"/>
    <w:rsid w:val="00676837"/>
    <w:rsid w:val="00682C7D"/>
    <w:rsid w:val="00686A96"/>
    <w:rsid w:val="00690E9B"/>
    <w:rsid w:val="00693F68"/>
    <w:rsid w:val="006A50C5"/>
    <w:rsid w:val="006B2856"/>
    <w:rsid w:val="006B4798"/>
    <w:rsid w:val="006C740B"/>
    <w:rsid w:val="006D04C7"/>
    <w:rsid w:val="006D324E"/>
    <w:rsid w:val="006E19E8"/>
    <w:rsid w:val="006F2EC9"/>
    <w:rsid w:val="00701CD1"/>
    <w:rsid w:val="007021B0"/>
    <w:rsid w:val="007056A8"/>
    <w:rsid w:val="0070666E"/>
    <w:rsid w:val="00706C10"/>
    <w:rsid w:val="00712A5E"/>
    <w:rsid w:val="0071643F"/>
    <w:rsid w:val="00721104"/>
    <w:rsid w:val="0072361E"/>
    <w:rsid w:val="00736560"/>
    <w:rsid w:val="00736FE4"/>
    <w:rsid w:val="0074180D"/>
    <w:rsid w:val="007460D6"/>
    <w:rsid w:val="0075057B"/>
    <w:rsid w:val="007639D2"/>
    <w:rsid w:val="00770094"/>
    <w:rsid w:val="00784A25"/>
    <w:rsid w:val="00785367"/>
    <w:rsid w:val="0079022D"/>
    <w:rsid w:val="0079175E"/>
    <w:rsid w:val="0079510D"/>
    <w:rsid w:val="00797C30"/>
    <w:rsid w:val="007A16BC"/>
    <w:rsid w:val="007A31E3"/>
    <w:rsid w:val="007A5B29"/>
    <w:rsid w:val="007B3188"/>
    <w:rsid w:val="007C33B0"/>
    <w:rsid w:val="007D0534"/>
    <w:rsid w:val="007D3F30"/>
    <w:rsid w:val="007E3CCB"/>
    <w:rsid w:val="007E4307"/>
    <w:rsid w:val="007E5F11"/>
    <w:rsid w:val="007F1BDA"/>
    <w:rsid w:val="00803960"/>
    <w:rsid w:val="0082093B"/>
    <w:rsid w:val="008228E9"/>
    <w:rsid w:val="00825B16"/>
    <w:rsid w:val="00827DAA"/>
    <w:rsid w:val="00832327"/>
    <w:rsid w:val="008416FE"/>
    <w:rsid w:val="0084269E"/>
    <w:rsid w:val="00847FDE"/>
    <w:rsid w:val="00854729"/>
    <w:rsid w:val="00863BF8"/>
    <w:rsid w:val="00874C8E"/>
    <w:rsid w:val="00884187"/>
    <w:rsid w:val="00885B84"/>
    <w:rsid w:val="0089556C"/>
    <w:rsid w:val="00895CA0"/>
    <w:rsid w:val="008A111B"/>
    <w:rsid w:val="008A67C8"/>
    <w:rsid w:val="008B31A2"/>
    <w:rsid w:val="008B4EE7"/>
    <w:rsid w:val="008C0B2B"/>
    <w:rsid w:val="008C3EFC"/>
    <w:rsid w:val="008D4DE3"/>
    <w:rsid w:val="008D65DB"/>
    <w:rsid w:val="008F1E37"/>
    <w:rsid w:val="008F4385"/>
    <w:rsid w:val="00902C72"/>
    <w:rsid w:val="009245EA"/>
    <w:rsid w:val="00925910"/>
    <w:rsid w:val="00934D5D"/>
    <w:rsid w:val="00940375"/>
    <w:rsid w:val="009405BA"/>
    <w:rsid w:val="00944A5D"/>
    <w:rsid w:val="0094611E"/>
    <w:rsid w:val="009463C7"/>
    <w:rsid w:val="009623D3"/>
    <w:rsid w:val="009652BC"/>
    <w:rsid w:val="00965D4B"/>
    <w:rsid w:val="00971ECD"/>
    <w:rsid w:val="00974AF5"/>
    <w:rsid w:val="009A44D7"/>
    <w:rsid w:val="009A641C"/>
    <w:rsid w:val="009B1906"/>
    <w:rsid w:val="009C715D"/>
    <w:rsid w:val="009D0C0F"/>
    <w:rsid w:val="009D183F"/>
    <w:rsid w:val="009D7F2D"/>
    <w:rsid w:val="009F072A"/>
    <w:rsid w:val="009F1BAF"/>
    <w:rsid w:val="009F51DB"/>
    <w:rsid w:val="00A00BF1"/>
    <w:rsid w:val="00A111AD"/>
    <w:rsid w:val="00A1167F"/>
    <w:rsid w:val="00A21D8B"/>
    <w:rsid w:val="00A4226E"/>
    <w:rsid w:val="00A829B9"/>
    <w:rsid w:val="00A86C1C"/>
    <w:rsid w:val="00A9450E"/>
    <w:rsid w:val="00A94859"/>
    <w:rsid w:val="00A960A6"/>
    <w:rsid w:val="00AA1C37"/>
    <w:rsid w:val="00AA3454"/>
    <w:rsid w:val="00AA576A"/>
    <w:rsid w:val="00AB692A"/>
    <w:rsid w:val="00AB7FE8"/>
    <w:rsid w:val="00AC369F"/>
    <w:rsid w:val="00AC3FF7"/>
    <w:rsid w:val="00AD1535"/>
    <w:rsid w:val="00AF5F9A"/>
    <w:rsid w:val="00B2349B"/>
    <w:rsid w:val="00B41254"/>
    <w:rsid w:val="00B5094A"/>
    <w:rsid w:val="00B54A59"/>
    <w:rsid w:val="00B578A9"/>
    <w:rsid w:val="00B632D3"/>
    <w:rsid w:val="00B65D08"/>
    <w:rsid w:val="00B72386"/>
    <w:rsid w:val="00B76CA6"/>
    <w:rsid w:val="00B81314"/>
    <w:rsid w:val="00B875AC"/>
    <w:rsid w:val="00B9044B"/>
    <w:rsid w:val="00B956E2"/>
    <w:rsid w:val="00B9769E"/>
    <w:rsid w:val="00BA2129"/>
    <w:rsid w:val="00BA39BF"/>
    <w:rsid w:val="00BA4DEC"/>
    <w:rsid w:val="00BA5C91"/>
    <w:rsid w:val="00BB002A"/>
    <w:rsid w:val="00BD1DA2"/>
    <w:rsid w:val="00BF2CCC"/>
    <w:rsid w:val="00BF4CED"/>
    <w:rsid w:val="00C02EF4"/>
    <w:rsid w:val="00C07A6E"/>
    <w:rsid w:val="00C10107"/>
    <w:rsid w:val="00C12245"/>
    <w:rsid w:val="00C2014F"/>
    <w:rsid w:val="00C23098"/>
    <w:rsid w:val="00C411E8"/>
    <w:rsid w:val="00C4603A"/>
    <w:rsid w:val="00C468D9"/>
    <w:rsid w:val="00C50940"/>
    <w:rsid w:val="00C512CB"/>
    <w:rsid w:val="00C51357"/>
    <w:rsid w:val="00C67600"/>
    <w:rsid w:val="00C7158D"/>
    <w:rsid w:val="00C86C23"/>
    <w:rsid w:val="00CA0C8F"/>
    <w:rsid w:val="00CA6099"/>
    <w:rsid w:val="00CB4916"/>
    <w:rsid w:val="00CB69EC"/>
    <w:rsid w:val="00CC7B9B"/>
    <w:rsid w:val="00CD351E"/>
    <w:rsid w:val="00CD5994"/>
    <w:rsid w:val="00CD6620"/>
    <w:rsid w:val="00CE09DF"/>
    <w:rsid w:val="00CE4418"/>
    <w:rsid w:val="00D022C3"/>
    <w:rsid w:val="00D05D36"/>
    <w:rsid w:val="00D0648E"/>
    <w:rsid w:val="00D06F6A"/>
    <w:rsid w:val="00D1226C"/>
    <w:rsid w:val="00D13821"/>
    <w:rsid w:val="00D17C90"/>
    <w:rsid w:val="00D20FBB"/>
    <w:rsid w:val="00D25A5A"/>
    <w:rsid w:val="00D25EF5"/>
    <w:rsid w:val="00D32466"/>
    <w:rsid w:val="00D370AC"/>
    <w:rsid w:val="00D431A5"/>
    <w:rsid w:val="00D4486C"/>
    <w:rsid w:val="00D53C5F"/>
    <w:rsid w:val="00D53E1C"/>
    <w:rsid w:val="00D7333D"/>
    <w:rsid w:val="00D85363"/>
    <w:rsid w:val="00D9408A"/>
    <w:rsid w:val="00DB153D"/>
    <w:rsid w:val="00DB3870"/>
    <w:rsid w:val="00DB6A43"/>
    <w:rsid w:val="00DB78AB"/>
    <w:rsid w:val="00DF01F5"/>
    <w:rsid w:val="00DF3863"/>
    <w:rsid w:val="00DF4109"/>
    <w:rsid w:val="00DF6003"/>
    <w:rsid w:val="00E13336"/>
    <w:rsid w:val="00E153CE"/>
    <w:rsid w:val="00E22BCA"/>
    <w:rsid w:val="00E23638"/>
    <w:rsid w:val="00E24995"/>
    <w:rsid w:val="00E256A6"/>
    <w:rsid w:val="00E335FA"/>
    <w:rsid w:val="00E45792"/>
    <w:rsid w:val="00E510A5"/>
    <w:rsid w:val="00E51D0A"/>
    <w:rsid w:val="00E70123"/>
    <w:rsid w:val="00E77559"/>
    <w:rsid w:val="00E93748"/>
    <w:rsid w:val="00E971B9"/>
    <w:rsid w:val="00EA1169"/>
    <w:rsid w:val="00EC76D0"/>
    <w:rsid w:val="00ED0821"/>
    <w:rsid w:val="00ED70C8"/>
    <w:rsid w:val="00EE380E"/>
    <w:rsid w:val="00EF4E1A"/>
    <w:rsid w:val="00F007E8"/>
    <w:rsid w:val="00F0116E"/>
    <w:rsid w:val="00F144F2"/>
    <w:rsid w:val="00F219F2"/>
    <w:rsid w:val="00F22D18"/>
    <w:rsid w:val="00F25BFD"/>
    <w:rsid w:val="00F32C14"/>
    <w:rsid w:val="00F3712B"/>
    <w:rsid w:val="00F41DAB"/>
    <w:rsid w:val="00F43DB6"/>
    <w:rsid w:val="00F45108"/>
    <w:rsid w:val="00F452F8"/>
    <w:rsid w:val="00F551C2"/>
    <w:rsid w:val="00F70AD5"/>
    <w:rsid w:val="00F81151"/>
    <w:rsid w:val="00F87348"/>
    <w:rsid w:val="00F912A6"/>
    <w:rsid w:val="00F91F2A"/>
    <w:rsid w:val="00F97748"/>
    <w:rsid w:val="00FA0232"/>
    <w:rsid w:val="00FA2601"/>
    <w:rsid w:val="00FA64DD"/>
    <w:rsid w:val="00FB00AE"/>
    <w:rsid w:val="00FC5099"/>
    <w:rsid w:val="00FC69AD"/>
    <w:rsid w:val="00FD4A8C"/>
    <w:rsid w:val="00FE5B81"/>
    <w:rsid w:val="00FF521B"/>
    <w:rsid w:val="00FF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2FEAA48"/>
  <w15:docId w15:val="{499337B5-850F-44FE-9D4C-1E66DAA5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C7D"/>
    <w:rPr>
      <w:sz w:val="24"/>
      <w:szCs w:val="24"/>
    </w:rPr>
  </w:style>
  <w:style w:type="paragraph" w:styleId="Heading1">
    <w:name w:val="heading 1"/>
    <w:basedOn w:val="Normal"/>
    <w:next w:val="Normal"/>
    <w:qFormat/>
    <w:rsid w:val="005804C3"/>
    <w:pPr>
      <w:keepNext/>
      <w:jc w:val="center"/>
      <w:outlineLvl w:val="0"/>
    </w:pPr>
    <w:rPr>
      <w:sz w:val="32"/>
    </w:rPr>
  </w:style>
  <w:style w:type="paragraph" w:styleId="Heading2">
    <w:name w:val="heading 2"/>
    <w:basedOn w:val="Normal"/>
    <w:next w:val="Normal"/>
    <w:qFormat/>
    <w:rsid w:val="005804C3"/>
    <w:pPr>
      <w:keepNext/>
      <w:jc w:val="center"/>
      <w:outlineLvl w:val="1"/>
    </w:pPr>
    <w:rPr>
      <w:sz w:val="28"/>
    </w:rPr>
  </w:style>
  <w:style w:type="paragraph" w:styleId="Heading3">
    <w:name w:val="heading 3"/>
    <w:basedOn w:val="Normal"/>
    <w:next w:val="Normal"/>
    <w:qFormat/>
    <w:rsid w:val="005804C3"/>
    <w:pPr>
      <w:keepNext/>
      <w:jc w:val="center"/>
      <w:outlineLvl w:val="2"/>
    </w:pPr>
    <w:rPr>
      <w:sz w:val="36"/>
    </w:rPr>
  </w:style>
  <w:style w:type="paragraph" w:styleId="Heading4">
    <w:name w:val="heading 4"/>
    <w:basedOn w:val="Normal"/>
    <w:next w:val="Normal"/>
    <w:qFormat/>
    <w:rsid w:val="005804C3"/>
    <w:pPr>
      <w:keepNext/>
      <w:pBdr>
        <w:bottom w:val="dotted" w:sz="24" w:space="1" w:color="auto"/>
      </w:pBdr>
      <w:jc w:val="center"/>
      <w:outlineLvl w:val="3"/>
    </w:pPr>
    <w:rPr>
      <w:b/>
      <w:bCs/>
    </w:rPr>
  </w:style>
  <w:style w:type="paragraph" w:styleId="Heading5">
    <w:name w:val="heading 5"/>
    <w:basedOn w:val="Normal"/>
    <w:next w:val="Normal"/>
    <w:qFormat/>
    <w:rsid w:val="005804C3"/>
    <w:pPr>
      <w:keepNext/>
      <w:jc w:val="both"/>
      <w:outlineLvl w:val="4"/>
    </w:pPr>
    <w:rPr>
      <w:sz w:val="36"/>
    </w:rPr>
  </w:style>
  <w:style w:type="paragraph" w:styleId="Heading6">
    <w:name w:val="heading 6"/>
    <w:basedOn w:val="Normal"/>
    <w:next w:val="Normal"/>
    <w:qFormat/>
    <w:rsid w:val="005804C3"/>
    <w:pPr>
      <w:keepNext/>
      <w:outlineLvl w:val="5"/>
    </w:pPr>
    <w:rPr>
      <w:sz w:val="28"/>
    </w:rPr>
  </w:style>
  <w:style w:type="paragraph" w:styleId="Heading7">
    <w:name w:val="heading 7"/>
    <w:basedOn w:val="Normal"/>
    <w:next w:val="Normal"/>
    <w:qFormat/>
    <w:rsid w:val="005804C3"/>
    <w:pPr>
      <w:keepNext/>
      <w:jc w:val="center"/>
      <w:outlineLvl w:val="6"/>
    </w:pPr>
    <w:rPr>
      <w:b/>
      <w:bCs/>
      <w:sz w:val="28"/>
    </w:rPr>
  </w:style>
  <w:style w:type="paragraph" w:styleId="Heading8">
    <w:name w:val="heading 8"/>
    <w:basedOn w:val="Normal"/>
    <w:next w:val="Normal"/>
    <w:qFormat/>
    <w:rsid w:val="005804C3"/>
    <w:pPr>
      <w:keepNext/>
      <w:outlineLvl w:val="7"/>
    </w:pPr>
    <w:rPr>
      <w:b/>
      <w:bCs/>
      <w:i/>
      <w:iCs/>
      <w:sz w:val="20"/>
      <w:u w:val="single"/>
    </w:rPr>
  </w:style>
  <w:style w:type="paragraph" w:styleId="Heading9">
    <w:name w:val="heading 9"/>
    <w:basedOn w:val="Normal"/>
    <w:next w:val="Normal"/>
    <w:qFormat/>
    <w:rsid w:val="005804C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804C3"/>
    <w:pPr>
      <w:jc w:val="center"/>
    </w:pPr>
    <w:rPr>
      <w:sz w:val="36"/>
    </w:rPr>
  </w:style>
  <w:style w:type="paragraph" w:styleId="BodyText">
    <w:name w:val="Body Text"/>
    <w:basedOn w:val="Normal"/>
    <w:rsid w:val="005804C3"/>
    <w:pPr>
      <w:jc w:val="center"/>
    </w:pPr>
  </w:style>
  <w:style w:type="paragraph" w:styleId="BodyText2">
    <w:name w:val="Body Text 2"/>
    <w:basedOn w:val="Normal"/>
    <w:rsid w:val="005804C3"/>
    <w:pPr>
      <w:jc w:val="center"/>
    </w:pPr>
    <w:rPr>
      <w:sz w:val="32"/>
    </w:rPr>
  </w:style>
  <w:style w:type="paragraph" w:styleId="BodyText3">
    <w:name w:val="Body Text 3"/>
    <w:basedOn w:val="Normal"/>
    <w:rsid w:val="005804C3"/>
    <w:pPr>
      <w:jc w:val="center"/>
    </w:pPr>
    <w:rPr>
      <w:sz w:val="28"/>
    </w:rPr>
  </w:style>
  <w:style w:type="paragraph" w:styleId="Subtitle">
    <w:name w:val="Subtitle"/>
    <w:basedOn w:val="Normal"/>
    <w:qFormat/>
    <w:rsid w:val="005804C3"/>
    <w:pPr>
      <w:jc w:val="center"/>
    </w:pPr>
    <w:rPr>
      <w:b/>
      <w:bCs/>
      <w:sz w:val="22"/>
    </w:rPr>
  </w:style>
  <w:style w:type="character" w:styleId="Hyperlink">
    <w:name w:val="Hyperlink"/>
    <w:basedOn w:val="DefaultParagraphFont"/>
    <w:rsid w:val="005804C3"/>
    <w:rPr>
      <w:color w:val="0000FF"/>
      <w:u w:val="single"/>
    </w:rPr>
  </w:style>
  <w:style w:type="character" w:styleId="FollowedHyperlink">
    <w:name w:val="FollowedHyperlink"/>
    <w:basedOn w:val="DefaultParagraphFont"/>
    <w:rsid w:val="005804C3"/>
    <w:rPr>
      <w:color w:val="800080"/>
      <w:u w:val="single"/>
    </w:rPr>
  </w:style>
  <w:style w:type="paragraph" w:styleId="BodyTextIndent">
    <w:name w:val="Body Text Indent"/>
    <w:basedOn w:val="Normal"/>
    <w:rsid w:val="005804C3"/>
    <w:pPr>
      <w:ind w:firstLine="720"/>
    </w:pPr>
  </w:style>
  <w:style w:type="paragraph" w:styleId="Caption">
    <w:name w:val="caption"/>
    <w:basedOn w:val="Normal"/>
    <w:next w:val="Normal"/>
    <w:qFormat/>
    <w:rsid w:val="005804C3"/>
    <w:pPr>
      <w:jc w:val="center"/>
    </w:pPr>
    <w:rPr>
      <w:b/>
      <w:bCs/>
      <w:i/>
      <w:iCs/>
      <w:sz w:val="28"/>
    </w:rPr>
  </w:style>
  <w:style w:type="paragraph" w:styleId="BalloonText">
    <w:name w:val="Balloon Text"/>
    <w:basedOn w:val="Normal"/>
    <w:semiHidden/>
    <w:rsid w:val="001F52F2"/>
    <w:rPr>
      <w:rFonts w:ascii="Tahoma" w:hAnsi="Tahoma" w:cs="Tahoma"/>
      <w:sz w:val="16"/>
      <w:szCs w:val="16"/>
    </w:rPr>
  </w:style>
  <w:style w:type="character" w:customStyle="1" w:styleId="header31">
    <w:name w:val="header31"/>
    <w:basedOn w:val="DefaultParagraphFont"/>
    <w:rsid w:val="00BD1DA2"/>
    <w:rPr>
      <w:b/>
      <w:bCs/>
      <w:color w:val="990033"/>
      <w:sz w:val="27"/>
      <w:szCs w:val="27"/>
    </w:rPr>
  </w:style>
  <w:style w:type="paragraph" w:styleId="NormalWeb">
    <w:name w:val="Normal (Web)"/>
    <w:basedOn w:val="Normal"/>
    <w:rsid w:val="00417848"/>
    <w:pPr>
      <w:spacing w:before="100" w:beforeAutospacing="1" w:after="100" w:afterAutospacing="1"/>
    </w:pPr>
    <w:rPr>
      <w:rFonts w:ascii="Verdana" w:hAnsi="Verdana"/>
      <w:color w:val="666666"/>
      <w:sz w:val="20"/>
      <w:szCs w:val="20"/>
    </w:rPr>
  </w:style>
  <w:style w:type="character" w:styleId="Strong">
    <w:name w:val="Strong"/>
    <w:basedOn w:val="DefaultParagraphFont"/>
    <w:uiPriority w:val="22"/>
    <w:qFormat/>
    <w:rsid w:val="00417848"/>
    <w:rPr>
      <w:b/>
      <w:bCs/>
    </w:rPr>
  </w:style>
  <w:style w:type="paragraph" w:styleId="Header">
    <w:name w:val="header"/>
    <w:basedOn w:val="Normal"/>
    <w:link w:val="HeaderChar"/>
    <w:uiPriority w:val="99"/>
    <w:semiHidden/>
    <w:unhideWhenUsed/>
    <w:rsid w:val="00541644"/>
    <w:pPr>
      <w:tabs>
        <w:tab w:val="center" w:pos="4680"/>
        <w:tab w:val="right" w:pos="9360"/>
      </w:tabs>
    </w:pPr>
  </w:style>
  <w:style w:type="character" w:customStyle="1" w:styleId="HeaderChar">
    <w:name w:val="Header Char"/>
    <w:basedOn w:val="DefaultParagraphFont"/>
    <w:link w:val="Header"/>
    <w:uiPriority w:val="99"/>
    <w:semiHidden/>
    <w:rsid w:val="00541644"/>
    <w:rPr>
      <w:sz w:val="24"/>
      <w:szCs w:val="24"/>
    </w:rPr>
  </w:style>
  <w:style w:type="paragraph" w:styleId="Footer">
    <w:name w:val="footer"/>
    <w:basedOn w:val="Normal"/>
    <w:link w:val="FooterChar"/>
    <w:uiPriority w:val="99"/>
    <w:semiHidden/>
    <w:unhideWhenUsed/>
    <w:rsid w:val="00541644"/>
    <w:pPr>
      <w:tabs>
        <w:tab w:val="center" w:pos="4680"/>
        <w:tab w:val="right" w:pos="9360"/>
      </w:tabs>
    </w:pPr>
  </w:style>
  <w:style w:type="character" w:customStyle="1" w:styleId="FooterChar">
    <w:name w:val="Footer Char"/>
    <w:basedOn w:val="DefaultParagraphFont"/>
    <w:link w:val="Footer"/>
    <w:uiPriority w:val="99"/>
    <w:semiHidden/>
    <w:rsid w:val="00541644"/>
    <w:rPr>
      <w:sz w:val="24"/>
      <w:szCs w:val="24"/>
    </w:rPr>
  </w:style>
  <w:style w:type="paragraph" w:styleId="ListParagraph">
    <w:name w:val="List Paragraph"/>
    <w:basedOn w:val="Normal"/>
    <w:uiPriority w:val="34"/>
    <w:qFormat/>
    <w:rsid w:val="00541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3229">
      <w:bodyDiv w:val="1"/>
      <w:marLeft w:val="0"/>
      <w:marRight w:val="0"/>
      <w:marTop w:val="0"/>
      <w:marBottom w:val="0"/>
      <w:divBdr>
        <w:top w:val="none" w:sz="0" w:space="0" w:color="auto"/>
        <w:left w:val="none" w:sz="0" w:space="0" w:color="auto"/>
        <w:bottom w:val="none" w:sz="0" w:space="0" w:color="auto"/>
        <w:right w:val="none" w:sz="0" w:space="0" w:color="auto"/>
      </w:divBdr>
    </w:div>
    <w:div w:id="826096925">
      <w:bodyDiv w:val="1"/>
      <w:marLeft w:val="0"/>
      <w:marRight w:val="0"/>
      <w:marTop w:val="0"/>
      <w:marBottom w:val="0"/>
      <w:divBdr>
        <w:top w:val="none" w:sz="0" w:space="0" w:color="auto"/>
        <w:left w:val="none" w:sz="0" w:space="0" w:color="auto"/>
        <w:bottom w:val="none" w:sz="0" w:space="0" w:color="auto"/>
        <w:right w:val="none" w:sz="0" w:space="0" w:color="auto"/>
      </w:divBdr>
    </w:div>
    <w:div w:id="1335839469">
      <w:bodyDiv w:val="1"/>
      <w:marLeft w:val="0"/>
      <w:marRight w:val="0"/>
      <w:marTop w:val="0"/>
      <w:marBottom w:val="0"/>
      <w:divBdr>
        <w:top w:val="none" w:sz="0" w:space="0" w:color="auto"/>
        <w:left w:val="none" w:sz="0" w:space="0" w:color="auto"/>
        <w:bottom w:val="none" w:sz="0" w:space="0" w:color="auto"/>
        <w:right w:val="none" w:sz="0" w:space="0" w:color="auto"/>
      </w:divBdr>
    </w:div>
    <w:div w:id="21345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kelsteelfcu.com" TargetMode="External"/><Relationship Id="rId3" Type="http://schemas.openxmlformats.org/officeDocument/2006/relationships/settings" Target="settings.xml"/><Relationship Id="rId7" Type="http://schemas.openxmlformats.org/officeDocument/2006/relationships/hyperlink" Target="mailto:nsfcu@earthlin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ckelsteel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LOAN RATES</vt:lpstr>
    </vt:vector>
  </TitlesOfParts>
  <Company>Nickel Steel Federal C. U.</Company>
  <LinksUpToDate>false</LinksUpToDate>
  <CharactersWithSpaces>7931</CharactersWithSpaces>
  <SharedDoc>false</SharedDoc>
  <HLinks>
    <vt:vector size="18" baseType="variant">
      <vt:variant>
        <vt:i4>3407922</vt:i4>
      </vt:variant>
      <vt:variant>
        <vt:i4>33</vt:i4>
      </vt:variant>
      <vt:variant>
        <vt:i4>0</vt:i4>
      </vt:variant>
      <vt:variant>
        <vt:i4>5</vt:i4>
      </vt:variant>
      <vt:variant>
        <vt:lpwstr>http://www.nickelsteelfcu.com/</vt:lpwstr>
      </vt:variant>
      <vt:variant>
        <vt:lpwstr/>
      </vt:variant>
      <vt:variant>
        <vt:i4>3407922</vt:i4>
      </vt:variant>
      <vt:variant>
        <vt:i4>3</vt:i4>
      </vt:variant>
      <vt:variant>
        <vt:i4>0</vt:i4>
      </vt:variant>
      <vt:variant>
        <vt:i4>5</vt:i4>
      </vt:variant>
      <vt:variant>
        <vt:lpwstr>http://www.nickelsteelfcu.com/</vt:lpwstr>
      </vt:variant>
      <vt:variant>
        <vt:lpwstr/>
      </vt:variant>
      <vt:variant>
        <vt:i4>7864390</vt:i4>
      </vt:variant>
      <vt:variant>
        <vt:i4>0</vt:i4>
      </vt:variant>
      <vt:variant>
        <vt:i4>0</vt:i4>
      </vt:variant>
      <vt:variant>
        <vt:i4>5</vt:i4>
      </vt:variant>
      <vt:variant>
        <vt:lpwstr>mailto:nsfcu@earthlink.net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RATES</dc:title>
  <dc:creator>Cynthia K. First</dc:creator>
  <cp:lastModifiedBy>Nickel Steel Federal</cp:lastModifiedBy>
  <cp:revision>4</cp:revision>
  <cp:lastPrinted>2018-04-10T15:38:00Z</cp:lastPrinted>
  <dcterms:created xsi:type="dcterms:W3CDTF">2018-04-04T18:34:00Z</dcterms:created>
  <dcterms:modified xsi:type="dcterms:W3CDTF">2018-04-10T15:38:00Z</dcterms:modified>
</cp:coreProperties>
</file>